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仿宋_GB2312"/>
          <w:sz w:val="20"/>
          <w:szCs w:val="20"/>
          <w:lang w:eastAsia="zh-CN"/>
        </w:rPr>
      </w:pPr>
      <w:r>
        <w:rPr>
          <w:rFonts w:hint="eastAsia" w:ascii="仿宋_GB2312" w:eastAsia="仿宋_GB2312" w:cs="仿宋_GB2312"/>
          <w:b/>
          <w:sz w:val="30"/>
          <w:szCs w:val="30"/>
        </w:rPr>
        <w:t>附件</w:t>
      </w:r>
      <w:r>
        <w:rPr>
          <w:rFonts w:hint="eastAsia" w:ascii="仿宋_GB2312" w:eastAsia="仿宋_GB2312" w:cs="仿宋_GB2312"/>
          <w:b/>
          <w:sz w:val="30"/>
          <w:szCs w:val="30"/>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eastAsia="仿宋_GB2312" w:cs="仿宋_GB2312"/>
          <w:b/>
          <w:sz w:val="40"/>
          <w:szCs w:val="40"/>
        </w:rPr>
      </w:pPr>
      <w:r>
        <w:rPr>
          <w:rFonts w:hint="eastAsia" w:ascii="仿宋_GB2312" w:eastAsia="仿宋_GB2312" w:cs="仿宋_GB2312"/>
          <w:b/>
          <w:sz w:val="40"/>
          <w:szCs w:val="40"/>
          <w:lang w:val="en-US" w:eastAsia="zh-CN"/>
        </w:rPr>
        <w:t>百色市隆林各族自治县</w:t>
      </w:r>
      <w:r>
        <w:rPr>
          <w:rFonts w:hint="eastAsia" w:ascii="仿宋_GB2312" w:eastAsia="仿宋_GB2312" w:cs="仿宋_GB2312"/>
          <w:b/>
          <w:sz w:val="40"/>
          <w:szCs w:val="40"/>
        </w:rPr>
        <w:t>报考人员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eastAsia="仿宋_GB2312" w:cs="仿宋_GB2312"/>
          <w:b/>
          <w:sz w:val="36"/>
          <w:szCs w:val="36"/>
        </w:rPr>
      </w:pPr>
      <w:r>
        <w:rPr>
          <w:rFonts w:hint="eastAsia" w:ascii="仿宋_GB2312" w:eastAsia="仿宋_GB2312" w:cs="仿宋_GB2312"/>
          <w:b/>
          <w:sz w:val="40"/>
          <w:szCs w:val="40"/>
        </w:rPr>
        <w:t>诚信承诺书</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本人已仔细阅读《</w:t>
      </w:r>
      <w:r>
        <w:rPr>
          <w:rFonts w:hint="eastAsia" w:ascii="仿宋_GB2312" w:hAnsi="仿宋_GB2312" w:eastAsia="仿宋_GB2312" w:cs="仿宋_GB2312"/>
          <w:color w:val="auto"/>
          <w:sz w:val="32"/>
          <w:szCs w:val="32"/>
          <w:lang w:val="en-US" w:eastAsia="zh-CN"/>
        </w:rPr>
        <w:t>2022年百色市事业单位公开招聘工作人员公告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400" w:firstLineChars="200"/>
        <w:jc w:val="left"/>
        <w:textAlignment w:val="auto"/>
        <w:rPr>
          <w:sz w:val="20"/>
          <w:szCs w:val="20"/>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5760" w:firstLineChars="18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64CB5477"/>
    <w:rsid w:val="103B4E1D"/>
    <w:rsid w:val="4FAF6B47"/>
    <w:rsid w:val="563F4A9D"/>
    <w:rsid w:val="57500D32"/>
    <w:rsid w:val="64227AF7"/>
    <w:rsid w:val="64CB5477"/>
    <w:rsid w:val="73A8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3</TotalTime>
  <ScaleCrop>false</ScaleCrop>
  <LinksUpToDate>false</LinksUpToDate>
  <CharactersWithSpaces>480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我是佛系小白</cp:lastModifiedBy>
  <dcterms:modified xsi:type="dcterms:W3CDTF">2022-07-15T07:53:47Z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E13950B254C444908DB1FB77F77BB7C0</vt:lpwstr>
  </property>
</Properties>
</file>