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jc w:val="both"/>
        <w:rPr>
          <w:rFonts w:hint="eastAsia" w:ascii="宋体" w:hAnsi="宋体" w:eastAsia="宋体" w:cs="宋体"/>
          <w:color w:val="000000"/>
          <w:sz w:val="32"/>
          <w:szCs w:val="32"/>
        </w:rPr>
      </w:pPr>
      <w:r>
        <w:rPr>
          <w:rFonts w:hint="eastAsia" w:ascii="宋体" w:hAnsi="宋体" w:eastAsia="宋体" w:cs="宋体"/>
          <w:color w:val="000000"/>
          <w:sz w:val="32"/>
          <w:szCs w:val="32"/>
        </w:rPr>
        <w:t>附件2</w:t>
      </w:r>
    </w:p>
    <w:p>
      <w:pPr>
        <w:spacing w:line="560" w:lineRule="exact"/>
        <w:jc w:val="center"/>
        <w:rPr>
          <w:rFonts w:ascii="方正小标宋_GBK" w:eastAsia="方正小标宋_GBK"/>
          <w:sz w:val="44"/>
          <w:szCs w:val="44"/>
        </w:rPr>
      </w:pPr>
      <w:r>
        <w:rPr>
          <w:rFonts w:hint="eastAsia" w:ascii="方正小标宋_GBK" w:hAnsi="宋体" w:eastAsia="方正小标宋_GBK"/>
          <w:sz w:val="44"/>
          <w:szCs w:val="44"/>
        </w:rPr>
        <w:t>报考人员诚信承诺书</w:t>
      </w:r>
    </w:p>
    <w:p>
      <w:pPr>
        <w:spacing w:line="560" w:lineRule="exact"/>
        <w:ind w:firstLine="640" w:firstLineChars="200"/>
        <w:rPr>
          <w:rFonts w:hint="eastAsia" w:ascii="方正仿宋_GBK" w:hAnsi="宋体" w:eastAsia="方正仿宋_GBK"/>
          <w:sz w:val="32"/>
          <w:szCs w:val="32"/>
        </w:rPr>
      </w:pP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本人已仔细阅读《</w:t>
      </w:r>
      <w:r>
        <w:rPr>
          <w:rFonts w:hint="eastAsia" w:ascii="宋体" w:hAnsi="宋体" w:eastAsia="宋体" w:cs="宋体"/>
          <w:color w:val="000000"/>
          <w:sz w:val="32"/>
          <w:szCs w:val="32"/>
        </w:rPr>
        <w:t>2022年百色市事业单位公开招聘工作人员公告</w:t>
      </w:r>
      <w:r>
        <w:rPr>
          <w:rFonts w:hint="eastAsia" w:ascii="宋体" w:hAnsi="宋体" w:eastAsia="宋体" w:cs="宋体"/>
          <w:sz w:val="32"/>
          <w:szCs w:val="32"/>
        </w:rPr>
        <w:t xml:space="preserve">》等有关文件，本着诚信报考的原则，现郑重承诺： </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一、自觉遵守事业单位公开招聘的相关法律法规及有关政策规定，认真履行报考人员的各项义务。</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二、报考行为出自本人自主、真实的意愿。已对所选报岗位有了充分的了解，愿意接受事业单位主管部门、招聘单位及授权的考试机构依法进行的考试、体检和考核。</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三、认真对待每一个招聘考试环节，完成相应的程序。若经资格复审合格获得面试资格，在面试、体检、考核和拟聘用公示等环节，不无故放弃或中断。 </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四、</w:t>
      </w:r>
      <w:r>
        <w:rPr>
          <w:rFonts w:hint="eastAsia" w:ascii="宋体" w:hAnsi="宋体" w:eastAsia="宋体" w:cs="宋体"/>
          <w:sz w:val="32"/>
          <w:szCs w:val="32"/>
          <w:shd w:val="clear" w:color="auto" w:fill="FFFFFF"/>
        </w:rPr>
        <w:t>所提交的报名信息和</w:t>
      </w:r>
      <w:bookmarkStart w:id="0" w:name="_GoBack"/>
      <w:bookmarkEnd w:id="0"/>
      <w:r>
        <w:rPr>
          <w:rFonts w:hint="eastAsia" w:ascii="宋体" w:hAnsi="宋体" w:eastAsia="宋体" w:cs="宋体"/>
          <w:sz w:val="32"/>
          <w:szCs w:val="32"/>
          <w:shd w:val="clear" w:color="auto" w:fill="FFFFFF"/>
        </w:rPr>
        <w:t>申请材料真实、准确，因提交的报名信息和申请材料不真实、不完整或者错误填写而造成资格审查不通过、无法联系等后果，由本人承担责任。</w:t>
      </w:r>
      <w:r>
        <w:rPr>
          <w:rFonts w:hint="eastAsia" w:ascii="宋体" w:hAnsi="宋体" w:eastAsia="宋体" w:cs="宋体"/>
          <w:sz w:val="32"/>
          <w:szCs w:val="32"/>
        </w:rPr>
        <w:t xml:space="preserve"> </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五、遵守招聘考试纪律，不舞弊也不协助他人舞弊。</w:t>
      </w:r>
    </w:p>
    <w:p>
      <w:pPr>
        <w:spacing w:line="560" w:lineRule="exact"/>
        <w:ind w:firstLine="630"/>
        <w:rPr>
          <w:rFonts w:hint="eastAsia" w:ascii="宋体" w:hAnsi="宋体" w:eastAsia="宋体" w:cs="宋体"/>
          <w:sz w:val="32"/>
          <w:szCs w:val="32"/>
        </w:rPr>
      </w:pPr>
      <w:r>
        <w:rPr>
          <w:rFonts w:hint="eastAsia" w:ascii="宋体" w:hAnsi="宋体" w:eastAsia="宋体" w:cs="宋体"/>
          <w:sz w:val="32"/>
          <w:szCs w:val="32"/>
        </w:rPr>
        <w:t>六、进入考核环节前，依法妥善处理好本人与现工作单位的人事或劳动关系。如因本人未依法处理原人事或劳动关系原因导致考核不能按时完成的后果，由本人承担。</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以上承诺如有违反，本人愿意承担由此产生的一切后果，并自愿接受有关部门的处理和法律责任的追究。 </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  </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                             承诺人：</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                             2022年  月  日</w:t>
      </w:r>
    </w:p>
    <w:sectPr>
      <w:headerReference r:id="rId3" w:type="default"/>
      <w:pgSz w:w="11906" w:h="16838"/>
      <w:pgMar w:top="1418"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8B6"/>
    <w:rsid w:val="00065444"/>
    <w:rsid w:val="000975A4"/>
    <w:rsid w:val="000B14B7"/>
    <w:rsid w:val="000B406F"/>
    <w:rsid w:val="000E1C14"/>
    <w:rsid w:val="0010108C"/>
    <w:rsid w:val="00123DD6"/>
    <w:rsid w:val="001B1E2F"/>
    <w:rsid w:val="001D2F16"/>
    <w:rsid w:val="001D7FBB"/>
    <w:rsid w:val="00274C8D"/>
    <w:rsid w:val="00290F18"/>
    <w:rsid w:val="00307F2A"/>
    <w:rsid w:val="00340078"/>
    <w:rsid w:val="00364C95"/>
    <w:rsid w:val="0037359C"/>
    <w:rsid w:val="0039320D"/>
    <w:rsid w:val="003C3CB3"/>
    <w:rsid w:val="003C4730"/>
    <w:rsid w:val="00424579"/>
    <w:rsid w:val="00427C46"/>
    <w:rsid w:val="00485695"/>
    <w:rsid w:val="00493361"/>
    <w:rsid w:val="004B03EF"/>
    <w:rsid w:val="004B17C1"/>
    <w:rsid w:val="004C5E05"/>
    <w:rsid w:val="00594E77"/>
    <w:rsid w:val="00596735"/>
    <w:rsid w:val="005F13C8"/>
    <w:rsid w:val="00601895"/>
    <w:rsid w:val="007A1A5A"/>
    <w:rsid w:val="007F44AF"/>
    <w:rsid w:val="0085462B"/>
    <w:rsid w:val="00875E6B"/>
    <w:rsid w:val="00883416"/>
    <w:rsid w:val="008A4279"/>
    <w:rsid w:val="008D77EC"/>
    <w:rsid w:val="008F7778"/>
    <w:rsid w:val="0090678B"/>
    <w:rsid w:val="00970181"/>
    <w:rsid w:val="009B2804"/>
    <w:rsid w:val="00A01FE1"/>
    <w:rsid w:val="00A3493A"/>
    <w:rsid w:val="00A404F0"/>
    <w:rsid w:val="00A40B71"/>
    <w:rsid w:val="00A44829"/>
    <w:rsid w:val="00A875DD"/>
    <w:rsid w:val="00B0124B"/>
    <w:rsid w:val="00B16B57"/>
    <w:rsid w:val="00B1795D"/>
    <w:rsid w:val="00B63689"/>
    <w:rsid w:val="00B73423"/>
    <w:rsid w:val="00C022DB"/>
    <w:rsid w:val="00C67780"/>
    <w:rsid w:val="00CA10E3"/>
    <w:rsid w:val="00CB58B6"/>
    <w:rsid w:val="00CD6547"/>
    <w:rsid w:val="00CE0B4B"/>
    <w:rsid w:val="00CE5C5F"/>
    <w:rsid w:val="00DB151B"/>
    <w:rsid w:val="00DB71FE"/>
    <w:rsid w:val="00E037FE"/>
    <w:rsid w:val="00E163F9"/>
    <w:rsid w:val="00E206B3"/>
    <w:rsid w:val="00E7089B"/>
    <w:rsid w:val="00E80040"/>
    <w:rsid w:val="00E93B42"/>
    <w:rsid w:val="00EC19BB"/>
    <w:rsid w:val="00EC52E3"/>
    <w:rsid w:val="00F01B5D"/>
    <w:rsid w:val="00F164C4"/>
    <w:rsid w:val="00F849F1"/>
    <w:rsid w:val="00FA2081"/>
    <w:rsid w:val="00FA469F"/>
    <w:rsid w:val="00FF2E2D"/>
    <w:rsid w:val="313767D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locked/>
    <w:uiPriority w:val="99"/>
    <w:rPr>
      <w:rFonts w:cs="Times New Roman"/>
      <w:sz w:val="18"/>
      <w:szCs w:val="18"/>
    </w:rPr>
  </w:style>
  <w:style w:type="character" w:customStyle="1" w:styleId="8">
    <w:name w:val="页脚 Char"/>
    <w:basedOn w:val="6"/>
    <w:link w:val="2"/>
    <w:semiHidden/>
    <w:locked/>
    <w:uiPriority w:val="99"/>
    <w:rPr>
      <w:rFonts w:cs="Times New Roman"/>
      <w:sz w:val="18"/>
      <w:szCs w:val="18"/>
    </w:rPr>
  </w:style>
  <w:style w:type="paragraph" w:customStyle="1" w:styleId="9">
    <w:name w:val="Char1 Char Char Char"/>
    <w:basedOn w:val="1"/>
    <w:uiPriority w:val="99"/>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83</Words>
  <Characters>474</Characters>
  <Lines>3</Lines>
  <Paragraphs>1</Paragraphs>
  <TotalTime>41</TotalTime>
  <ScaleCrop>false</ScaleCrop>
  <LinksUpToDate>false</LinksUpToDate>
  <CharactersWithSpaces>556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III</cp:lastModifiedBy>
  <dcterms:modified xsi:type="dcterms:W3CDTF">2022-07-15T02:06:17Z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