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1" o:spid="_x0000_s1026" o:spt="1" style="position:absolute;left:0pt;margin-left:-70.15pt;margin-top:-47.5pt;height:39.2pt;width:71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eastAsia="zh-CN"/>
                    </w:rPr>
                    <w:t>附件</w:t>
                  </w: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4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考生疫情防控承诺书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性别：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现居住地：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靖西市2022年“边城英才”招聘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。为了保证考试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人员的身体健康和生命安全，现承诺如下：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1.在新冠肺炎疫情防控期间，本人严格遵守国家疫情防控的规定和要求，积极配合疫情防控工作。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2.严格做好考试前期的个人健康状况、出行史和接触史排查，如实记录并报告活动轨迹和体温情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况。参加考试前14天内未曾到过疫情中高风险地区，未接触过新冠病毒确诊病例、无症状感染者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、密切接触者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及发热病人。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3.做好考试途中的个人防护。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4.考试期间，严格遵守考场纪律，按照疫情防护指引，配合管理人员做好体温检测、相关手续查验等工作。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5.在考试期间出现发热和疑似发热情况的，须立即前往定点医院检查治疗，本人愿承担所有检查治疗费用。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6.因个人原因不能按时参加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考试或不能提供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核酸检测结果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及相关材料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等，视为自动放弃。</w:t>
      </w:r>
    </w:p>
    <w:p>
      <w:pPr>
        <w:widowControl w:val="0"/>
        <w:wordWrap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7.我对以上承诺负责，若有违背或者提供虚假信息，造成重大影响的，我愿意承担由此产生的一切后果。</w:t>
      </w:r>
    </w:p>
    <w:p>
      <w:pPr>
        <w:widowControl w:val="0"/>
        <w:wordWrap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考生（签名）：</w:t>
      </w:r>
    </w:p>
    <w:p>
      <w:pPr>
        <w:widowControl w:val="0"/>
        <w:wordWrap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3ZTU3OTIxOTNjNzBlYzgxMTI3MWRiZTI5OGMwOWQifQ=="/>
  </w:docVars>
  <w:rsids>
    <w:rsidRoot w:val="00000000"/>
    <w:rsid w:val="7E7B0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</w:rPr>
  </w:style>
  <w:style w:type="paragraph" w:styleId="3">
    <w:name w:val="Body Text"/>
    <w:basedOn w:val="1"/>
    <w:qFormat/>
    <w:uiPriority w:val="1"/>
    <w:pPr>
      <w:ind w:left="120" w:firstLine="640"/>
    </w:pPr>
    <w:rPr>
      <w:rFonts w:ascii="微软雅黑" w:hAnsi="微软雅黑" w:eastAsia="微软雅黑" w:cs="微软雅黑"/>
      <w:sz w:val="32"/>
      <w:szCs w:val="32"/>
      <w:lang w:val="en-US" w:eastAsia="zh-CN" w:bidi="ar-SA"/>
    </w:rPr>
  </w:style>
  <w:style w:type="paragraph" w:customStyle="1" w:styleId="6">
    <w:name w:val="List Paragraph"/>
    <w:basedOn w:val="1"/>
    <w:qFormat/>
    <w:uiPriority w:val="1"/>
    <w:pPr>
      <w:ind w:left="120" w:right="380" w:firstLine="640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436</Characters>
  <Lines>0</Lines>
  <Paragraphs>0</Paragraphs>
  <TotalTime>0</TotalTime>
  <ScaleCrop>false</ScaleCrop>
  <LinksUpToDate>false</LinksUpToDate>
  <CharactersWithSpaces>497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2021-08-06T00:43:00Z</dcterms:created>
  <dc:creator>user</dc:creator>
  <cp:lastModifiedBy>林钰</cp:lastModifiedBy>
  <cp:lastPrinted>2021-08-06T01:15:00Z</cp:lastPrinted>
  <dcterms:modified xsi:type="dcterms:W3CDTF">2022-07-11T09:39:37Z</dcterms:modified>
  <dc:title>考生疫情防控承诺书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A10681A16D6D4663B3431FB0B3F5C644</vt:lpwstr>
  </property>
</Properties>
</file>