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百色市田阳区2022年度公开招聘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急需紧缺人才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-603250</wp:posOffset>
                </wp:positionV>
                <wp:extent cx="901700" cy="4978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095" y="311150"/>
                          <a:ext cx="901700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47.5pt;height:39.2pt;width:71pt;z-index:251659264;mso-width-relative:page;mso-height-relative:page;" filled="f" stroked="f" coordsize="21600,21600" o:gfxdata="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veZpl2gAAAAoBAAAPAAAAAAAAAAEAIAAA&#10;ACIAAABkcnMvZG93bnJldi54bWxQSwECFAAUAAAACACHTuJAASYsMEMCAABv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性别：</w:t>
      </w:r>
      <w:r>
        <w:rPr>
          <w:rFonts w:hint="eastAsia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现居住地：</w:t>
      </w:r>
      <w:r>
        <w:rPr>
          <w:rFonts w:hint="eastAsia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自愿参加田阳区2022年度公开招聘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急需紧缺人才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试。为了保证考试人员的身体健康和生命安全，现承诺如下：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1.在新冠肺炎疫情防控期间，本人严格遵守国家疫情防控的规定和要求，积极配合疫情防控工作。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2.严格做好考试前期的个人健康状况、出行史和接触史排查，如实记录并报告活动轨迹和体温情况。参加考试前14天内未曾到过疫情中高风险地区，未接触过新冠病毒确诊病例、无症状感染者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、密切接触者</w:t>
      </w:r>
      <w:r>
        <w:rPr>
          <w:rFonts w:hint="eastAsia" w:ascii="仿宋_GB2312" w:hAnsi="仿宋_GB2312" w:eastAsia="仿宋_GB2312" w:cs="仿宋_GB2312"/>
          <w:sz w:val="32"/>
          <w:szCs w:val="32"/>
        </w:rPr>
        <w:t>及发热病人。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3.做好考试途中的个人防护。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6.因个人原因不能按时参加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考试或不能提供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核酸检测结果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7.我对以上承诺负责，若有违背或者提供虚假信息，造成重大影响的，我愿意承担由此产生的一切后果。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191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2VhNzE3MjY0OTEyNDI2OTc3OTFjODgzNTE2YTQifQ=="/>
  </w:docVars>
  <w:rsids>
    <w:rsidRoot w:val="6CFB4DD8"/>
    <w:rsid w:val="132D690C"/>
    <w:rsid w:val="1A7670D8"/>
    <w:rsid w:val="3CA3271A"/>
    <w:rsid w:val="6C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487</Characters>
  <Lines>0</Lines>
  <Paragraphs>0</Paragraphs>
  <TotalTime>6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2021-12-27T01:10:00Z</dcterms:created>
  <dc:creator>Administrator</dc:creator>
  <cp:lastModifiedBy>帅能使人富起来</cp:lastModifiedBy>
  <dcterms:modified xsi:type="dcterms:W3CDTF">2022-05-22T04:00:30Z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74E86C9D8002431AA75B3C97713C1174</vt:lpwstr>
  </property>
</Properties>
</file>