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jc w:val="both"/>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附件1</w:t>
      </w:r>
    </w:p>
    <w:p>
      <w:pPr>
        <w:widowControl/>
        <w:shd w:val="clear" w:color="auto" w:fill="FFFFFF"/>
        <w:spacing w:line="500" w:lineRule="exact"/>
        <w:jc w:val="center"/>
        <w:rPr>
          <w:rFonts w:ascii="方正小标宋简体" w:eastAsia="方正小标宋简体" w:cs="Arial" w:hAnsiTheme="minorEastAsia"/>
          <w:color w:val="000000" w:themeColor="text1"/>
          <w:kern w:val="0"/>
          <w:sz w:val="44"/>
          <w:szCs w:val="44"/>
          <w14:textFill>
            <w14:solidFill>
              <w14:schemeClr w14:val="tx1"/>
            </w14:solidFill>
          </w14:textFill>
        </w:rPr>
      </w:pPr>
      <w:r>
        <w:rPr>
          <w:rFonts w:hint="eastAsia" w:ascii="方正小标宋简体" w:eastAsia="方正小标宋简体" w:cs="Arial" w:hAnsiTheme="minorEastAsia"/>
          <w:color w:val="000000" w:themeColor="text1"/>
          <w:kern w:val="0"/>
          <w:sz w:val="44"/>
          <w:szCs w:val="44"/>
          <w:lang w:val="en-US" w:eastAsia="zh-CN"/>
          <w14:textFill>
            <w14:solidFill>
              <w14:schemeClr w14:val="tx1"/>
            </w14:solidFill>
          </w14:textFill>
        </w:rPr>
        <w:t>右江区鑫合资产管理</w:t>
      </w:r>
      <w:r>
        <w:rPr>
          <w:rFonts w:hint="eastAsia" w:ascii="方正小标宋简体" w:eastAsia="方正小标宋简体" w:cs="Arial" w:hAnsiTheme="minorEastAsia"/>
          <w:color w:val="000000" w:themeColor="text1"/>
          <w:kern w:val="0"/>
          <w:sz w:val="44"/>
          <w:szCs w:val="44"/>
          <w14:textFill>
            <w14:solidFill>
              <w14:schemeClr w14:val="tx1"/>
            </w14:solidFill>
          </w14:textFill>
        </w:rPr>
        <w:t>有限公司公开招聘计划表</w:t>
      </w:r>
    </w:p>
    <w:tbl>
      <w:tblPr>
        <w:tblStyle w:val="2"/>
        <w:tblpPr w:leftFromText="180" w:rightFromText="180" w:vertAnchor="text" w:horzAnchor="page" w:tblpXSpec="center" w:tblpY="496"/>
        <w:tblOverlap w:val="never"/>
        <w:tblW w:w="148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504"/>
        <w:gridCol w:w="753"/>
        <w:gridCol w:w="1253"/>
        <w:gridCol w:w="916"/>
        <w:gridCol w:w="2969"/>
        <w:gridCol w:w="6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787" w:type="dxa"/>
            <w:shd w:val="clear" w:color="auto" w:fill="auto"/>
            <w:vAlign w:val="center"/>
          </w:tcPr>
          <w:p>
            <w:pPr>
              <w:widowControl/>
              <w:jc w:val="both"/>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序号</w:t>
            </w:r>
          </w:p>
        </w:tc>
        <w:tc>
          <w:tcPr>
            <w:tcW w:w="1504" w:type="dxa"/>
            <w:shd w:val="clear" w:color="auto" w:fill="auto"/>
            <w:vAlign w:val="center"/>
          </w:tcPr>
          <w:p>
            <w:pPr>
              <w:widowControl/>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招聘岗位</w:t>
            </w:r>
          </w:p>
        </w:tc>
        <w:tc>
          <w:tcPr>
            <w:tcW w:w="753" w:type="dxa"/>
            <w:shd w:val="clear" w:color="auto" w:fill="auto"/>
            <w:vAlign w:val="center"/>
          </w:tcPr>
          <w:p>
            <w:pPr>
              <w:widowControl/>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招聘人数</w:t>
            </w:r>
          </w:p>
        </w:tc>
        <w:tc>
          <w:tcPr>
            <w:tcW w:w="1253" w:type="dxa"/>
            <w:shd w:val="clear" w:color="auto" w:fill="auto"/>
            <w:vAlign w:val="center"/>
          </w:tcPr>
          <w:p>
            <w:pPr>
              <w:widowControl/>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学历</w:t>
            </w:r>
          </w:p>
        </w:tc>
        <w:tc>
          <w:tcPr>
            <w:tcW w:w="916" w:type="dxa"/>
            <w:shd w:val="clear" w:color="auto" w:fill="auto"/>
            <w:vAlign w:val="center"/>
          </w:tcPr>
          <w:p>
            <w:pPr>
              <w:widowControl/>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专业</w:t>
            </w:r>
          </w:p>
        </w:tc>
        <w:tc>
          <w:tcPr>
            <w:tcW w:w="2969" w:type="dxa"/>
            <w:shd w:val="clear" w:color="auto" w:fill="auto"/>
            <w:vAlign w:val="center"/>
          </w:tcPr>
          <w:p>
            <w:pPr>
              <w:widowControl/>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任职资格</w:t>
            </w:r>
          </w:p>
        </w:tc>
        <w:tc>
          <w:tcPr>
            <w:tcW w:w="6634" w:type="dxa"/>
            <w:shd w:val="clear" w:color="auto" w:fill="auto"/>
            <w:vAlign w:val="center"/>
          </w:tcPr>
          <w:p>
            <w:pPr>
              <w:widowControl/>
              <w:jc w:val="center"/>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78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1</w:t>
            </w:r>
          </w:p>
        </w:tc>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总经理</w:t>
            </w:r>
          </w:p>
        </w:tc>
        <w:tc>
          <w:tcPr>
            <w:tcW w:w="7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1</w:t>
            </w: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大学专科</w:t>
            </w:r>
            <w:r>
              <w:rPr>
                <w:rFonts w:hint="eastAsia" w:ascii="宋体" w:hAnsi="宋体" w:eastAsia="宋体" w:cs="宋体"/>
                <w:color w:val="000000" w:themeColor="text1"/>
                <w:kern w:val="0"/>
                <w:sz w:val="28"/>
                <w:szCs w:val="28"/>
                <w:highlight w:val="none"/>
                <w14:textFill>
                  <w14:solidFill>
                    <w14:schemeClr w14:val="tx1"/>
                  </w14:solidFill>
                </w14:textFill>
              </w:rPr>
              <w:t>及以上学历</w:t>
            </w:r>
          </w:p>
        </w:tc>
        <w:tc>
          <w:tcPr>
            <w:tcW w:w="9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经济</w:t>
            </w: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金融、财会、</w:t>
            </w:r>
            <w:r>
              <w:rPr>
                <w:rFonts w:hint="eastAsia" w:ascii="宋体" w:hAnsi="宋体" w:eastAsia="宋体" w:cs="宋体"/>
                <w:color w:val="000000" w:themeColor="text1"/>
                <w:kern w:val="0"/>
                <w:sz w:val="28"/>
                <w:szCs w:val="28"/>
                <w:highlight w:val="none"/>
                <w14:textFill>
                  <w14:solidFill>
                    <w14:schemeClr w14:val="tx1"/>
                  </w14:solidFill>
                </w14:textFill>
              </w:rPr>
              <w:t>工商管理类等相关专业</w:t>
            </w:r>
          </w:p>
        </w:tc>
        <w:tc>
          <w:tcPr>
            <w:tcW w:w="296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color w:val="000000"/>
                <w:sz w:val="28"/>
                <w:szCs w:val="28"/>
                <w:highlight w:val="none"/>
              </w:rPr>
            </w:pPr>
            <w:r>
              <w:rPr>
                <w:rFonts w:hint="eastAsia"/>
                <w:color w:val="000000"/>
                <w:sz w:val="28"/>
                <w:szCs w:val="28"/>
                <w:highlight w:val="none"/>
              </w:rPr>
              <w:t>年龄</w:t>
            </w:r>
            <w:r>
              <w:rPr>
                <w:rFonts w:hint="eastAsia"/>
                <w:color w:val="000000"/>
                <w:sz w:val="28"/>
                <w:szCs w:val="28"/>
                <w:highlight w:val="none"/>
                <w:lang w:val="en-US" w:eastAsia="zh-CN"/>
              </w:rPr>
              <w:t>35</w:t>
            </w:r>
            <w:r>
              <w:rPr>
                <w:rFonts w:hint="eastAsia"/>
                <w:color w:val="000000"/>
                <w:sz w:val="28"/>
                <w:szCs w:val="28"/>
                <w:highlight w:val="none"/>
              </w:rPr>
              <w:t>周岁及以</w:t>
            </w:r>
            <w:r>
              <w:rPr>
                <w:rFonts w:hint="eastAsia"/>
                <w:color w:val="000000"/>
                <w:sz w:val="28"/>
                <w:szCs w:val="28"/>
                <w:highlight w:val="none"/>
                <w:lang w:val="en-US" w:eastAsia="zh-CN"/>
              </w:rPr>
              <w:t>上</w:t>
            </w:r>
            <w:r>
              <w:rPr>
                <w:rFonts w:hint="eastAsia"/>
                <w:color w:val="000000"/>
                <w:sz w:val="28"/>
                <w:szCs w:val="28"/>
                <w:highlight w:val="none"/>
              </w:rPr>
              <w:t>，15年以上工作经验，其中5年以上企业高层管理经验；熟悉</w:t>
            </w:r>
            <w:r>
              <w:rPr>
                <w:rFonts w:hint="eastAsia"/>
                <w:color w:val="000000"/>
                <w:sz w:val="28"/>
                <w:szCs w:val="28"/>
                <w:highlight w:val="none"/>
                <w:lang w:val="en-US" w:eastAsia="zh-CN"/>
              </w:rPr>
              <w:t>投融资领域、现代农业</w:t>
            </w:r>
            <w:bookmarkStart w:id="0" w:name="_GoBack"/>
            <w:bookmarkEnd w:id="0"/>
            <w:r>
              <w:rPr>
                <w:rFonts w:hint="eastAsia"/>
                <w:color w:val="000000"/>
                <w:sz w:val="28"/>
                <w:szCs w:val="28"/>
                <w:highlight w:val="none"/>
              </w:rPr>
              <w:t>发展现状与趋势；具有较强的战略规划与实施能力；为人正直，具有事业心和责任感。</w:t>
            </w:r>
          </w:p>
        </w:tc>
        <w:tc>
          <w:tcPr>
            <w:tcW w:w="6634"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1</w:t>
            </w:r>
            <w:r>
              <w:rPr>
                <w:rFonts w:hint="eastAsia"/>
                <w:color w:val="000000" w:themeColor="text1"/>
                <w:sz w:val="28"/>
                <w:szCs w:val="28"/>
                <w:highlight w:val="none"/>
                <w:lang w:eastAsia="zh-CN"/>
                <w14:textFill>
                  <w14:solidFill>
                    <w14:schemeClr w14:val="tx1"/>
                  </w14:solidFill>
                </w14:textFill>
              </w:rPr>
              <w:t>.</w:t>
            </w:r>
            <w:r>
              <w:rPr>
                <w:rFonts w:hint="eastAsia"/>
                <w:color w:val="000000" w:themeColor="text1"/>
                <w:sz w:val="28"/>
                <w:szCs w:val="28"/>
                <w:highlight w:val="none"/>
                <w14:textFill>
                  <w14:solidFill>
                    <w14:schemeClr w14:val="tx1"/>
                  </w14:solidFill>
                </w14:textFill>
              </w:rPr>
              <w:t xml:space="preserve">主持公司的生产经营管理工作，组织实施董事会决议； </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2.</w:t>
            </w:r>
            <w:r>
              <w:rPr>
                <w:rFonts w:hint="eastAsia"/>
                <w:color w:val="000000" w:themeColor="text1"/>
                <w:sz w:val="28"/>
                <w:szCs w:val="28"/>
                <w:highlight w:val="none"/>
                <w14:textFill>
                  <w14:solidFill>
                    <w14:schemeClr w14:val="tx1"/>
                  </w14:solidFill>
                </w14:textFill>
              </w:rPr>
              <w:t xml:space="preserve">组织实施公司年度经营计划和投资方案； </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3.</w:t>
            </w:r>
            <w:r>
              <w:rPr>
                <w:rFonts w:hint="eastAsia"/>
                <w:color w:val="000000" w:themeColor="text1"/>
                <w:sz w:val="28"/>
                <w:szCs w:val="28"/>
                <w:highlight w:val="none"/>
                <w14:textFill>
                  <w14:solidFill>
                    <w14:schemeClr w14:val="tx1"/>
                  </w14:solidFill>
                </w14:textFill>
              </w:rPr>
              <w:t xml:space="preserve">拟订公司内部管理机构设置方案； </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4.</w:t>
            </w:r>
            <w:r>
              <w:rPr>
                <w:rFonts w:hint="eastAsia"/>
                <w:color w:val="000000" w:themeColor="text1"/>
                <w:sz w:val="28"/>
                <w:szCs w:val="28"/>
                <w:highlight w:val="none"/>
                <w14:textFill>
                  <w14:solidFill>
                    <w14:schemeClr w14:val="tx1"/>
                  </w14:solidFill>
                </w14:textFill>
              </w:rPr>
              <w:t xml:space="preserve">拟订公司的基本管理制度； </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5.</w:t>
            </w:r>
            <w:r>
              <w:rPr>
                <w:rFonts w:hint="eastAsia"/>
                <w:color w:val="000000" w:themeColor="text1"/>
                <w:sz w:val="28"/>
                <w:szCs w:val="28"/>
                <w:highlight w:val="none"/>
                <w14:textFill>
                  <w14:solidFill>
                    <w14:schemeClr w14:val="tx1"/>
                  </w14:solidFill>
                </w14:textFill>
              </w:rPr>
              <w:t xml:space="preserve">制定公司基本管理制度之外的其他规章制度，制定公司基本管理制度的实施细则； </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6.</w:t>
            </w:r>
            <w:r>
              <w:rPr>
                <w:rFonts w:hint="eastAsia"/>
                <w:color w:val="000000" w:themeColor="text1"/>
                <w:sz w:val="28"/>
                <w:szCs w:val="28"/>
                <w:highlight w:val="none"/>
                <w14:textFill>
                  <w14:solidFill>
                    <w14:schemeClr w14:val="tx1"/>
                  </w14:solidFill>
                </w14:textFill>
              </w:rPr>
              <w:t xml:space="preserve">决定聘任或者解聘除应由董事会决定聘任或者解聘以外的负责管理人员； </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7.</w:t>
            </w:r>
            <w:r>
              <w:rPr>
                <w:rFonts w:hint="eastAsia"/>
                <w:color w:val="000000" w:themeColor="text1"/>
                <w:sz w:val="28"/>
                <w:szCs w:val="28"/>
                <w:highlight w:val="none"/>
                <w14:textFill>
                  <w14:solidFill>
                    <w14:schemeClr w14:val="tx1"/>
                  </w14:solidFill>
                </w14:textFill>
              </w:rPr>
              <w:t xml:space="preserve">决定公司员工的工资、福利、奖惩、录用和辞退； </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8.</w:t>
            </w:r>
            <w:r>
              <w:rPr>
                <w:rFonts w:hint="eastAsia"/>
                <w:color w:val="000000" w:themeColor="text1"/>
                <w:sz w:val="28"/>
                <w:szCs w:val="28"/>
                <w:highlight w:val="none"/>
                <w14:textFill>
                  <w14:solidFill>
                    <w14:schemeClr w14:val="tx1"/>
                  </w14:solidFill>
                </w14:textFill>
              </w:rPr>
              <w:t xml:space="preserve">在法律法规及公司章程规定的以及董事会授权的范围内代表公司对外处理日常经营中的事务； </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9.</w:t>
            </w:r>
            <w:r>
              <w:rPr>
                <w:rFonts w:hint="eastAsia"/>
                <w:color w:val="000000" w:themeColor="text1"/>
                <w:sz w:val="28"/>
                <w:szCs w:val="28"/>
                <w:highlight w:val="none"/>
                <w14:textFill>
                  <w14:solidFill>
                    <w14:schemeClr w14:val="tx1"/>
                  </w14:solidFill>
                </w14:textFill>
              </w:rPr>
              <w:t xml:space="preserve">向董事会建议召开董事会会议； </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10.</w:t>
            </w:r>
            <w:r>
              <w:rPr>
                <w:rFonts w:hint="eastAsia"/>
                <w:color w:val="000000" w:themeColor="text1"/>
                <w:sz w:val="28"/>
                <w:szCs w:val="28"/>
                <w:highlight w:val="none"/>
                <w14:textFill>
                  <w14:solidFill>
                    <w14:schemeClr w14:val="tx1"/>
                  </w14:solidFill>
                </w14:textFill>
              </w:rPr>
              <w:t>董事会授予的其他职权。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1" w:hRule="atLeast"/>
          <w:jc w:val="center"/>
        </w:trPr>
        <w:tc>
          <w:tcPr>
            <w:tcW w:w="78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2</w:t>
            </w:r>
          </w:p>
        </w:tc>
        <w:tc>
          <w:tcPr>
            <w:tcW w:w="15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办公室</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副主任</w:t>
            </w:r>
          </w:p>
        </w:tc>
        <w:tc>
          <w:tcPr>
            <w:tcW w:w="7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w:t>
            </w: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lang w:val="en-US" w:eastAsia="zh-CN"/>
              </w:rPr>
              <w:t>大学专</w:t>
            </w:r>
            <w:r>
              <w:rPr>
                <w:rFonts w:hint="eastAsia" w:ascii="宋体" w:hAnsi="宋体" w:eastAsia="宋体" w:cs="宋体"/>
                <w:color w:val="000000"/>
                <w:kern w:val="0"/>
                <w:sz w:val="28"/>
                <w:szCs w:val="28"/>
                <w:highlight w:val="none"/>
              </w:rPr>
              <w:t>科及以上学历</w:t>
            </w:r>
          </w:p>
        </w:tc>
        <w:tc>
          <w:tcPr>
            <w:tcW w:w="9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000000"/>
                <w:kern w:val="0"/>
                <w:sz w:val="28"/>
                <w:szCs w:val="28"/>
                <w:highlight w:val="none"/>
              </w:rPr>
            </w:pPr>
            <w:r>
              <w:rPr>
                <w:rFonts w:hint="eastAsia" w:ascii="宋体" w:hAnsi="宋体" w:eastAsia="宋体" w:cs="宋体"/>
                <w:color w:val="000000" w:themeColor="text1"/>
                <w:kern w:val="0"/>
                <w:sz w:val="28"/>
                <w:szCs w:val="28"/>
                <w:highlight w:val="none"/>
                <w14:textFill>
                  <w14:solidFill>
                    <w14:schemeClr w14:val="tx1"/>
                  </w14:solidFill>
                </w14:textFill>
              </w:rPr>
              <w:t>中文类、工商管理类等相关专业</w:t>
            </w:r>
          </w:p>
        </w:tc>
        <w:tc>
          <w:tcPr>
            <w:tcW w:w="2969"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宋体" w:eastAsia="宋体" w:cs="宋体"/>
                <w:color w:val="000000"/>
                <w:sz w:val="28"/>
                <w:szCs w:val="28"/>
                <w:highlight w:val="none"/>
              </w:rPr>
            </w:pPr>
            <w:r>
              <w:rPr>
                <w:rFonts w:hint="eastAsia"/>
                <w:color w:val="000000" w:themeColor="text1"/>
                <w:sz w:val="28"/>
                <w:szCs w:val="28"/>
                <w:highlight w:val="none"/>
                <w14:textFill>
                  <w14:solidFill>
                    <w14:schemeClr w14:val="tx1"/>
                  </w14:solidFill>
                </w14:textFill>
              </w:rPr>
              <w:t>年龄</w:t>
            </w:r>
            <w:r>
              <w:rPr>
                <w:rFonts w:hint="eastAsia"/>
                <w:color w:val="000000" w:themeColor="text1"/>
                <w:sz w:val="28"/>
                <w:szCs w:val="28"/>
                <w:highlight w:val="none"/>
                <w:lang w:val="en-US" w:eastAsia="zh-CN"/>
                <w14:textFill>
                  <w14:solidFill>
                    <w14:schemeClr w14:val="tx1"/>
                  </w14:solidFill>
                </w14:textFill>
              </w:rPr>
              <w:t>35</w:t>
            </w:r>
            <w:r>
              <w:rPr>
                <w:rFonts w:hint="eastAsia"/>
                <w:color w:val="000000" w:themeColor="text1"/>
                <w:sz w:val="28"/>
                <w:szCs w:val="28"/>
                <w:highlight w:val="none"/>
                <w14:textFill>
                  <w14:solidFill>
                    <w14:schemeClr w14:val="tx1"/>
                  </w14:solidFill>
                </w14:textFill>
              </w:rPr>
              <w:t>周岁及以</w:t>
            </w:r>
            <w:r>
              <w:rPr>
                <w:rFonts w:hint="eastAsia"/>
                <w:color w:val="000000" w:themeColor="text1"/>
                <w:sz w:val="28"/>
                <w:szCs w:val="28"/>
                <w:highlight w:val="none"/>
                <w:lang w:val="en-US" w:eastAsia="zh-CN"/>
                <w14:textFill>
                  <w14:solidFill>
                    <w14:schemeClr w14:val="tx1"/>
                  </w14:solidFill>
                </w14:textFill>
              </w:rPr>
              <w:t>上</w:t>
            </w:r>
            <w:r>
              <w:rPr>
                <w:rFonts w:hint="eastAsia"/>
                <w:color w:val="000000" w:themeColor="text1"/>
                <w:sz w:val="28"/>
                <w:szCs w:val="28"/>
                <w:highlight w:val="none"/>
                <w14:textFill>
                  <w14:solidFill>
                    <w14:schemeClr w14:val="tx1"/>
                  </w14:solidFill>
                </w14:textFill>
              </w:rPr>
              <w:t>，具有</w:t>
            </w:r>
            <w:r>
              <w:rPr>
                <w:rFonts w:hint="eastAsia"/>
                <w:color w:val="000000" w:themeColor="text1"/>
                <w:sz w:val="28"/>
                <w:szCs w:val="28"/>
                <w:highlight w:val="none"/>
                <w:lang w:val="en-US" w:eastAsia="zh-CN"/>
                <w14:textFill>
                  <w14:solidFill>
                    <w14:schemeClr w14:val="tx1"/>
                  </w14:solidFill>
                </w14:textFill>
              </w:rPr>
              <w:t>5</w:t>
            </w:r>
            <w:r>
              <w:rPr>
                <w:rFonts w:hint="eastAsia"/>
                <w:color w:val="000000" w:themeColor="text1"/>
                <w:sz w:val="28"/>
                <w:szCs w:val="28"/>
                <w:highlight w:val="none"/>
                <w14:textFill>
                  <w14:solidFill>
                    <w14:schemeClr w14:val="tx1"/>
                  </w14:solidFill>
                </w14:textFill>
              </w:rPr>
              <w:t>年以上大中型企业或机关事业单位办公室管理等相关工作经验；具备良好的综合素质，组织管理能力和控制能力；具备国有企业工作经验的党员优先。</w:t>
            </w:r>
          </w:p>
        </w:tc>
        <w:tc>
          <w:tcPr>
            <w:tcW w:w="6634" w:type="dxa"/>
            <w:shd w:val="clear" w:color="auto" w:fill="auto"/>
            <w:vAlign w:val="bottom"/>
          </w:tcPr>
          <w:p>
            <w:pPr>
              <w:keepNext w:val="0"/>
              <w:keepLines w:val="0"/>
              <w:pageBreakBefore w:val="0"/>
              <w:widowControl/>
              <w:kinsoku/>
              <w:wordWrap/>
              <w:overflowPunct/>
              <w:topLinePunct w:val="0"/>
              <w:autoSpaceDE/>
              <w:autoSpaceDN/>
              <w:bidi w:val="0"/>
              <w:adjustRightInd/>
              <w:snapToGrid/>
              <w:spacing w:line="360" w:lineRule="exact"/>
              <w:textAlignment w:val="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1.</w:t>
            </w:r>
            <w:r>
              <w:rPr>
                <w:rFonts w:hint="eastAsia"/>
                <w:color w:val="000000" w:themeColor="text1"/>
                <w:sz w:val="28"/>
                <w:szCs w:val="28"/>
                <w:highlight w:val="none"/>
                <w14:textFill>
                  <w14:solidFill>
                    <w14:schemeClr w14:val="tx1"/>
                  </w14:solidFill>
                </w14:textFill>
              </w:rPr>
              <w:t>负责公司行政事务的上传下达，对外联络及接待工作，具有较强的计划、组织、沟通、协调能力，具有一定的活动策划和报告撰写能力；</w:t>
            </w:r>
            <w:r>
              <w:rPr>
                <w:rFonts w:hint="eastAsia"/>
                <w:color w:val="000000" w:themeColor="text1"/>
                <w:sz w:val="28"/>
                <w:szCs w:val="28"/>
                <w:highlight w:val="none"/>
                <w14:textFill>
                  <w14:solidFill>
                    <w14:schemeClr w14:val="tx1"/>
                  </w14:solidFill>
                </w14:textFill>
              </w:rPr>
              <w:br w:type="textWrapping"/>
            </w:r>
            <w:r>
              <w:rPr>
                <w:rFonts w:hint="eastAsia"/>
                <w:color w:val="000000" w:themeColor="text1"/>
                <w:sz w:val="28"/>
                <w:szCs w:val="28"/>
                <w:highlight w:val="none"/>
                <w:lang w:val="en-US" w:eastAsia="zh-CN"/>
                <w14:textFill>
                  <w14:solidFill>
                    <w14:schemeClr w14:val="tx1"/>
                  </w14:solidFill>
                </w14:textFill>
              </w:rPr>
              <w:t>2.</w:t>
            </w:r>
            <w:r>
              <w:rPr>
                <w:rFonts w:hint="eastAsia"/>
                <w:color w:val="000000" w:themeColor="text1"/>
                <w:sz w:val="28"/>
                <w:szCs w:val="28"/>
                <w:highlight w:val="none"/>
                <w14:textFill>
                  <w14:solidFill>
                    <w14:schemeClr w14:val="tx1"/>
                  </w14:solidFill>
                </w14:textFill>
              </w:rPr>
              <w:t>负责组织草拟</w:t>
            </w:r>
            <w:r>
              <w:rPr>
                <w:rFonts w:hint="eastAsia"/>
                <w:color w:val="000000" w:themeColor="text1"/>
                <w:sz w:val="28"/>
                <w:szCs w:val="28"/>
                <w:highlight w:val="none"/>
                <w:lang w:eastAsia="zh-CN"/>
                <w14:textFill>
                  <w14:solidFill>
                    <w14:schemeClr w14:val="tx1"/>
                  </w14:solidFill>
                </w14:textFill>
              </w:rPr>
              <w:t>公司</w:t>
            </w:r>
            <w:r>
              <w:rPr>
                <w:rFonts w:hint="eastAsia"/>
                <w:color w:val="000000" w:themeColor="text1"/>
                <w:sz w:val="28"/>
                <w:szCs w:val="28"/>
                <w:highlight w:val="none"/>
                <w14:textFill>
                  <w14:solidFill>
                    <w14:schemeClr w14:val="tx1"/>
                  </w14:solidFill>
                </w14:textFill>
              </w:rPr>
              <w:t>相关文稿，对文书档案进行管理；</w:t>
            </w:r>
            <w:r>
              <w:rPr>
                <w:rFonts w:hint="eastAsia"/>
                <w:color w:val="000000" w:themeColor="text1"/>
                <w:sz w:val="28"/>
                <w:szCs w:val="28"/>
                <w:highlight w:val="none"/>
                <w14:textFill>
                  <w14:solidFill>
                    <w14:schemeClr w14:val="tx1"/>
                  </w14:solidFill>
                </w14:textFill>
              </w:rPr>
              <w:br w:type="textWrapping"/>
            </w:r>
            <w:r>
              <w:rPr>
                <w:rFonts w:hint="eastAsia"/>
                <w:color w:val="000000" w:themeColor="text1"/>
                <w:sz w:val="28"/>
                <w:szCs w:val="28"/>
                <w:highlight w:val="none"/>
                <w:lang w:val="en-US" w:eastAsia="zh-CN"/>
                <w14:textFill>
                  <w14:solidFill>
                    <w14:schemeClr w14:val="tx1"/>
                  </w14:solidFill>
                </w14:textFill>
              </w:rPr>
              <w:t>3.</w:t>
            </w:r>
            <w:r>
              <w:rPr>
                <w:rFonts w:hint="eastAsia"/>
                <w:color w:val="000000" w:themeColor="text1"/>
                <w:sz w:val="28"/>
                <w:szCs w:val="28"/>
                <w:highlight w:val="none"/>
                <w14:textFill>
                  <w14:solidFill>
                    <w14:schemeClr w14:val="tx1"/>
                  </w14:solidFill>
                </w14:textFill>
              </w:rPr>
              <w:t>负责行政会议的组织，参加或列席会议并做会议记录；</w:t>
            </w:r>
            <w:r>
              <w:rPr>
                <w:rFonts w:hint="eastAsia"/>
                <w:color w:val="000000" w:themeColor="text1"/>
                <w:sz w:val="28"/>
                <w:szCs w:val="28"/>
                <w:highlight w:val="none"/>
                <w14:textFill>
                  <w14:solidFill>
                    <w14:schemeClr w14:val="tx1"/>
                  </w14:solidFill>
                </w14:textFill>
              </w:rPr>
              <w:br w:type="textWrapping"/>
            </w:r>
            <w:r>
              <w:rPr>
                <w:rFonts w:hint="eastAsia"/>
                <w:color w:val="000000" w:themeColor="text1"/>
                <w:sz w:val="28"/>
                <w:szCs w:val="28"/>
                <w:highlight w:val="none"/>
                <w:lang w:val="en-US" w:eastAsia="zh-CN"/>
                <w14:textFill>
                  <w14:solidFill>
                    <w14:schemeClr w14:val="tx1"/>
                  </w14:solidFill>
                </w14:textFill>
              </w:rPr>
              <w:t>4.</w:t>
            </w:r>
            <w:r>
              <w:rPr>
                <w:rFonts w:hint="eastAsia"/>
                <w:color w:val="000000" w:themeColor="text1"/>
                <w:sz w:val="28"/>
                <w:szCs w:val="28"/>
                <w:highlight w:val="none"/>
                <w14:textFill>
                  <w14:solidFill>
                    <w14:schemeClr w14:val="tx1"/>
                  </w14:solidFill>
                </w14:textFill>
              </w:rPr>
              <w:t>负责</w:t>
            </w:r>
            <w:r>
              <w:rPr>
                <w:rFonts w:hint="eastAsia"/>
                <w:color w:val="000000" w:themeColor="text1"/>
                <w:sz w:val="28"/>
                <w:szCs w:val="28"/>
                <w:highlight w:val="none"/>
                <w:lang w:eastAsia="zh-CN"/>
                <w14:textFill>
                  <w14:solidFill>
                    <w14:schemeClr w14:val="tx1"/>
                  </w14:solidFill>
                </w14:textFill>
              </w:rPr>
              <w:t>公司</w:t>
            </w:r>
            <w:r>
              <w:rPr>
                <w:rFonts w:hint="eastAsia"/>
                <w:color w:val="000000" w:themeColor="text1"/>
                <w:sz w:val="28"/>
                <w:szCs w:val="28"/>
                <w:highlight w:val="none"/>
                <w14:textFill>
                  <w14:solidFill>
                    <w14:schemeClr w14:val="tx1"/>
                  </w14:solidFill>
                </w14:textFill>
              </w:rPr>
              <w:t>行政办公及后勤管理，定期组织员工活动；</w:t>
            </w:r>
            <w:r>
              <w:rPr>
                <w:rFonts w:hint="eastAsia"/>
                <w:color w:val="000000" w:themeColor="text1"/>
                <w:sz w:val="28"/>
                <w:szCs w:val="28"/>
                <w:highlight w:val="none"/>
                <w14:textFill>
                  <w14:solidFill>
                    <w14:schemeClr w14:val="tx1"/>
                  </w14:solidFill>
                </w14:textFill>
              </w:rPr>
              <w:br w:type="textWrapping"/>
            </w:r>
            <w:r>
              <w:rPr>
                <w:rFonts w:hint="eastAsia"/>
                <w:color w:val="000000" w:themeColor="text1"/>
                <w:sz w:val="28"/>
                <w:szCs w:val="28"/>
                <w:highlight w:val="none"/>
                <w:lang w:val="en-US" w:eastAsia="zh-CN"/>
                <w14:textFill>
                  <w14:solidFill>
                    <w14:schemeClr w14:val="tx1"/>
                  </w14:solidFill>
                </w14:textFill>
              </w:rPr>
              <w:t>5.</w:t>
            </w:r>
            <w:r>
              <w:rPr>
                <w:rFonts w:hint="eastAsia"/>
                <w:color w:val="000000" w:themeColor="text1"/>
                <w:sz w:val="28"/>
                <w:szCs w:val="28"/>
                <w:highlight w:val="none"/>
                <w14:textFill>
                  <w14:solidFill>
                    <w14:schemeClr w14:val="tx1"/>
                  </w14:solidFill>
                </w14:textFill>
              </w:rPr>
              <w:t>负责承办公司领导交办的其他事宜。</w:t>
            </w:r>
          </w:p>
        </w:tc>
      </w:tr>
    </w:tbl>
    <w:p>
      <w:pPr>
        <w:rPr>
          <w:sz w:val="10"/>
          <w:szCs w:val="10"/>
        </w:rPr>
      </w:pPr>
    </w:p>
    <w:sectPr>
      <w:pgSz w:w="16838" w:h="11906" w:orient="landscape"/>
      <w:pgMar w:top="1417" w:right="1134" w:bottom="1134" w:left="1134"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5061F"/>
    <w:rsid w:val="01D14042"/>
    <w:rsid w:val="068E0C4F"/>
    <w:rsid w:val="0D264A12"/>
    <w:rsid w:val="0F583001"/>
    <w:rsid w:val="11010498"/>
    <w:rsid w:val="142314E0"/>
    <w:rsid w:val="1847763C"/>
    <w:rsid w:val="1F573BFC"/>
    <w:rsid w:val="23D56097"/>
    <w:rsid w:val="2B202725"/>
    <w:rsid w:val="2C6521F6"/>
    <w:rsid w:val="2DB56874"/>
    <w:rsid w:val="347E5E01"/>
    <w:rsid w:val="34A66181"/>
    <w:rsid w:val="37B5061F"/>
    <w:rsid w:val="39017645"/>
    <w:rsid w:val="3CE93195"/>
    <w:rsid w:val="478373C5"/>
    <w:rsid w:val="48BA6C4A"/>
    <w:rsid w:val="511F2E86"/>
    <w:rsid w:val="52F41186"/>
    <w:rsid w:val="536F7D01"/>
    <w:rsid w:val="5F391A21"/>
    <w:rsid w:val="65AF5F65"/>
    <w:rsid w:val="65EA2438"/>
    <w:rsid w:val="6BB11D21"/>
    <w:rsid w:val="6E81101A"/>
    <w:rsid w:val="7C7C73FE"/>
    <w:rsid w:val="7C850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2021-10-28T00:25:00Z</dcterms:created>
  <dc:creator>user</dc:creator>
  <cp:lastModifiedBy>user</cp:lastModifiedBy>
  <dcterms:modified xsi:type="dcterms:W3CDTF">2022-01-07T02:49:41Z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8ECF0816A3A14DDA83D059A7DBEFF6C1</vt:lpwstr>
  </property>
</Properties>
</file>