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E2" w:rsidRDefault="009B16CC">
      <w:pPr>
        <w:adjustRightInd w:val="0"/>
        <w:snapToGrid w:val="0"/>
        <w:spacing w:line="600" w:lineRule="exact"/>
        <w:rPr>
          <w:rFonts w:ascii="黑体" w:eastAsia="黑体" w:hAnsi="黑体"/>
          <w:szCs w:val="32"/>
          <w:shd w:val="clear" w:color="auto" w:fill="FFFFFF"/>
        </w:rPr>
      </w:pPr>
      <w:r>
        <w:rPr>
          <w:rFonts w:ascii="黑体" w:eastAsia="黑体" w:hAnsi="黑体" w:hint="eastAsia"/>
          <w:szCs w:val="32"/>
          <w:shd w:val="clear" w:color="auto" w:fill="FFFFFF"/>
        </w:rPr>
        <w:t>附件</w:t>
      </w:r>
      <w:r w:rsidR="004557A3">
        <w:rPr>
          <w:rFonts w:ascii="黑体" w:eastAsia="黑体" w:hAnsi="黑体" w:hint="eastAsia"/>
          <w:szCs w:val="32"/>
          <w:shd w:val="clear" w:color="auto" w:fill="FFFFFF"/>
        </w:rPr>
        <w:t>5</w:t>
      </w:r>
    </w:p>
    <w:p w:rsidR="006330E2" w:rsidRDefault="009B16CC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6330E2" w:rsidRDefault="006330E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</w:t>
      </w:r>
      <w:r>
        <w:rPr>
          <w:rFonts w:ascii="Times New Roman" w:eastAsia="楷体_GB2312" w:hAnsi="Times New Roman" w:cs="Times New Roman"/>
          <w:b/>
          <w:bCs/>
          <w:szCs w:val="32"/>
        </w:rPr>
        <w:t>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330E2" w:rsidRDefault="0061748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 w:rsidRPr="0061748D">
        <w:rPr>
          <w:rFonts w:ascii="仿宋_GB2312" w:eastAsia="仿宋_GB2312" w:hAnsi="仿宋_GB2312" w:cs="仿宋_GB2312" w:hint="eastAsia"/>
          <w:szCs w:val="32"/>
        </w:rPr>
        <w:t>“广西健康码”</w:t>
      </w:r>
      <w:r w:rsidR="009B16CC">
        <w:rPr>
          <w:rFonts w:ascii="Times New Roman" w:eastAsia="仿宋_GB2312" w:hAnsi="Times New Roman" w:cs="Times New Roman"/>
          <w:szCs w:val="32"/>
        </w:rPr>
        <w:t>为绿码，通信大数据行程卡正常</w:t>
      </w:r>
      <w:r w:rsidR="009B16CC">
        <w:rPr>
          <w:rFonts w:ascii="Times New Roman" w:eastAsia="仿宋_GB2312" w:hAnsi="Times New Roman" w:cs="Times New Roman"/>
          <w:szCs w:val="32"/>
        </w:rPr>
        <w:t>（</w:t>
      </w:r>
      <w:r w:rsidR="009B16CC">
        <w:rPr>
          <w:rFonts w:ascii="Times New Roman" w:eastAsia="仿宋_GB2312" w:hAnsi="Times New Roman" w:cs="Times New Roman" w:hint="eastAsia"/>
          <w:szCs w:val="32"/>
        </w:rPr>
        <w:t>考前</w:t>
      </w:r>
      <w:r w:rsidR="009B16CC">
        <w:rPr>
          <w:rFonts w:ascii="Times New Roman" w:eastAsia="仿宋_GB2312" w:hAnsi="Times New Roman" w:cs="Times New Roman"/>
          <w:szCs w:val="32"/>
        </w:rPr>
        <w:t>14</w:t>
      </w:r>
      <w:r w:rsidR="009B16CC">
        <w:rPr>
          <w:rFonts w:ascii="Times New Roman" w:eastAsia="仿宋_GB2312" w:hAnsi="Times New Roman" w:cs="Times New Roman"/>
          <w:szCs w:val="32"/>
        </w:rPr>
        <w:t>天内无</w:t>
      </w:r>
      <w:r w:rsidR="009B16CC">
        <w:rPr>
          <w:rFonts w:ascii="Times New Roman" w:eastAsia="仿宋_GB2312" w:hAnsi="Times New Roman" w:cs="Times New Roman" w:hint="eastAsia"/>
          <w:szCs w:val="32"/>
        </w:rPr>
        <w:t>国内</w:t>
      </w:r>
      <w:r w:rsidR="009B16CC">
        <w:rPr>
          <w:rFonts w:ascii="Times New Roman" w:eastAsia="仿宋_GB2312" w:hAnsi="Times New Roman" w:cs="Times New Roman"/>
          <w:szCs w:val="32"/>
        </w:rPr>
        <w:t>中高风险地区及所在</w:t>
      </w:r>
      <w:r w:rsidR="009B16CC">
        <w:rPr>
          <w:rFonts w:ascii="Times New Roman" w:eastAsia="仿宋_GB2312" w:hAnsi="Times New Roman" w:cs="Times New Roman" w:hint="eastAsia"/>
          <w:szCs w:val="32"/>
        </w:rPr>
        <w:t>地市</w:t>
      </w:r>
      <w:r w:rsidR="009B16CC">
        <w:rPr>
          <w:rFonts w:ascii="Times New Roman" w:eastAsia="仿宋_GB2312" w:hAnsi="Times New Roman" w:cs="Times New Roman"/>
          <w:szCs w:val="32"/>
        </w:rPr>
        <w:t>旅居史</w:t>
      </w:r>
      <w:r w:rsidR="009B16CC">
        <w:rPr>
          <w:rFonts w:ascii="Times New Roman" w:eastAsia="仿宋_GB2312" w:hAnsi="Times New Roman" w:cs="Times New Roman"/>
          <w:szCs w:val="32"/>
        </w:rPr>
        <w:t>）</w:t>
      </w:r>
      <w:r w:rsidR="009B16CC">
        <w:rPr>
          <w:rFonts w:ascii="Times New Roman" w:eastAsia="仿宋_GB2312" w:hAnsi="Times New Roman" w:cs="Times New Roman"/>
          <w:szCs w:val="32"/>
        </w:rPr>
        <w:t>，</w:t>
      </w:r>
      <w:r w:rsidR="009B16CC">
        <w:rPr>
          <w:rFonts w:ascii="Times New Roman" w:eastAsia="仿宋_GB2312" w:hAnsi="Times New Roman" w:cs="Times New Roman"/>
          <w:szCs w:val="32"/>
        </w:rPr>
        <w:t>凭</w:t>
      </w:r>
      <w:r w:rsidR="009B16CC">
        <w:rPr>
          <w:rFonts w:ascii="Times New Roman" w:eastAsia="仿宋_GB2312" w:hAnsi="Times New Roman" w:cs="Times New Roman"/>
          <w:szCs w:val="32"/>
        </w:rPr>
        <w:t>考前</w:t>
      </w:r>
      <w:r w:rsidR="009B16CC">
        <w:rPr>
          <w:rFonts w:ascii="Times New Roman" w:eastAsia="仿宋_GB2312" w:hAnsi="Times New Roman" w:cs="Times New Roman"/>
          <w:szCs w:val="32"/>
        </w:rPr>
        <w:t>72</w:t>
      </w:r>
      <w:r w:rsidR="009B16CC">
        <w:rPr>
          <w:rFonts w:ascii="Times New Roman" w:eastAsia="仿宋_GB2312" w:hAnsi="Times New Roman" w:cs="Times New Roman"/>
          <w:szCs w:val="32"/>
        </w:rPr>
        <w:t>小时内</w:t>
      </w:r>
      <w:r w:rsidR="009B16CC">
        <w:rPr>
          <w:rFonts w:ascii="Times New Roman" w:eastAsia="仿宋_GB2312" w:hAnsi="Times New Roman" w:cs="Times New Roman" w:hint="eastAsia"/>
          <w:szCs w:val="32"/>
        </w:rPr>
        <w:t>核酸检测阴性证明</w:t>
      </w:r>
      <w:r w:rsidR="009B16CC">
        <w:rPr>
          <w:rFonts w:ascii="Times New Roman" w:eastAsia="仿宋_GB2312" w:hAnsi="Times New Roman" w:cs="Times New Roman"/>
          <w:szCs w:val="32"/>
        </w:rPr>
        <w:t>，经现场测量体温正常（体温</w:t>
      </w:r>
      <w:r w:rsidR="009B16CC">
        <w:rPr>
          <w:rFonts w:ascii="Times New Roman" w:eastAsia="仿宋_GB2312" w:hAnsi="Times New Roman" w:cs="Times New Roman"/>
          <w:szCs w:val="32"/>
        </w:rPr>
        <w:t>&lt;37.3℃</w:t>
      </w:r>
      <w:r w:rsidR="009B16CC"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 w:rsidR="0061748D" w:rsidRPr="0061748D">
        <w:rPr>
          <w:rFonts w:hint="eastAsia"/>
        </w:rPr>
        <w:t xml:space="preserve"> </w:t>
      </w:r>
      <w:r w:rsidR="0061748D" w:rsidRPr="0061748D">
        <w:rPr>
          <w:rFonts w:ascii="Times New Roman" w:eastAsia="仿宋_GB2312" w:hAnsi="Times New Roman" w:cs="Times New Roman" w:hint="eastAsia"/>
          <w:szCs w:val="32"/>
        </w:rPr>
        <w:t>“广西健康码”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</w:t>
      </w:r>
      <w:r>
        <w:rPr>
          <w:rFonts w:ascii="Times New Roman" w:eastAsia="仿宋_GB2312" w:hAnsi="Times New Roman" w:cs="Times New Roman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</w:t>
      </w:r>
      <w:r w:rsidR="004557A3">
        <w:rPr>
          <w:rFonts w:ascii="Times New Roman" w:eastAsia="仿宋_GB2312" w:hAnsi="Times New Roman" w:cs="Times New Roman" w:hint="eastAsia"/>
          <w:szCs w:val="32"/>
        </w:rPr>
        <w:t>西</w:t>
      </w:r>
      <w:r>
        <w:rPr>
          <w:rFonts w:ascii="Times New Roman" w:eastAsia="仿宋_GB2312" w:hAnsi="Times New Roman" w:cs="Times New Roman" w:hint="eastAsia"/>
          <w:szCs w:val="32"/>
        </w:rPr>
        <w:t>防控政策完成健康管理的境外旅居史人员、国内中高风险地区及所在地市（直辖市为区，下同）其他地区的考生；</w:t>
      </w:r>
    </w:p>
    <w:p w:rsidR="006330E2" w:rsidRDefault="009B16CC">
      <w:pPr>
        <w:pStyle w:val="Style3"/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 w:rsidR="0061748D" w:rsidRPr="0061748D">
        <w:rPr>
          <w:rFonts w:ascii="Times New Roman" w:eastAsia="楷体_GB2312" w:hAnsi="Times New Roman" w:cs="Times New Roman" w:hint="eastAsia"/>
          <w:b/>
          <w:bCs/>
          <w:szCs w:val="32"/>
        </w:rPr>
        <w:t>“广西健康码”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</w:t>
      </w:r>
      <w:r>
        <w:rPr>
          <w:rFonts w:ascii="Times New Roman" w:eastAsia="仿宋_GB2312" w:hAnsi="Times New Roman" w:cs="Times New Roman"/>
          <w:szCs w:val="32"/>
        </w:rPr>
        <w:t>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</w:t>
      </w:r>
      <w:r>
        <w:rPr>
          <w:rFonts w:ascii="Times New Roman" w:eastAsia="仿宋_GB2312" w:hAnsi="Times New Roman" w:cs="Times New Roman"/>
          <w:szCs w:val="32"/>
        </w:rPr>
        <w:t>注册</w:t>
      </w:r>
      <w:r w:rsidR="00725FFC" w:rsidRPr="0061748D">
        <w:rPr>
          <w:rFonts w:ascii="仿宋_GB2312" w:eastAsia="仿宋_GB2312" w:hAnsi="仿宋_GB2312" w:cs="仿宋_GB2312" w:hint="eastAsia"/>
          <w:szCs w:val="32"/>
        </w:rPr>
        <w:t>“广西健康码”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</w:t>
      </w:r>
      <w:r>
        <w:rPr>
          <w:rFonts w:ascii="Times New Roman" w:eastAsia="仿宋_GB2312" w:hAnsi="Times New Roman" w:cs="Times New Roman"/>
          <w:szCs w:val="32"/>
        </w:rPr>
        <w:t>监测</w:t>
      </w:r>
      <w:r>
        <w:rPr>
          <w:rFonts w:ascii="Times New Roman" w:eastAsia="仿宋_GB2312" w:hAnsi="Times New Roman" w:cs="Times New Roman"/>
          <w:szCs w:val="32"/>
        </w:rPr>
        <w:t>有无</w:t>
      </w:r>
      <w:r>
        <w:rPr>
          <w:rFonts w:ascii="Times New Roman" w:eastAsia="仿宋_GB2312" w:hAnsi="Times New Roman" w:cs="Times New Roman"/>
          <w:szCs w:val="32"/>
        </w:rPr>
        <w:t>发热、</w:t>
      </w:r>
      <w:r>
        <w:rPr>
          <w:rFonts w:ascii="Times New Roman" w:eastAsia="仿宋_GB2312" w:hAnsi="Times New Roman" w:cs="Times New Roman"/>
          <w:szCs w:val="32"/>
        </w:rPr>
        <w:t>咳嗽、乏力等疑似症状</w:t>
      </w:r>
      <w:r>
        <w:rPr>
          <w:rFonts w:ascii="Times New Roman" w:eastAsia="仿宋_GB2312" w:hAnsi="Times New Roman" w:cs="Times New Roman"/>
          <w:szCs w:val="32"/>
        </w:rPr>
        <w:t>。</w:t>
      </w:r>
      <w:r>
        <w:rPr>
          <w:rFonts w:ascii="Times New Roman" w:eastAsia="仿宋_GB2312" w:hAnsi="Times New Roman" w:cs="Times New Roman"/>
          <w:szCs w:val="32"/>
        </w:rPr>
        <w:t>如果旅居史、接触史发生变</w:t>
      </w:r>
      <w:r>
        <w:rPr>
          <w:rFonts w:ascii="Times New Roman" w:eastAsia="仿宋_GB2312" w:hAnsi="Times New Roman" w:cs="Times New Roman"/>
          <w:szCs w:val="32"/>
        </w:rPr>
        <w:lastRenderedPageBreak/>
        <w:t>化或出现相关症状，须及时在</w:t>
      </w:r>
      <w:proofErr w:type="gramStart"/>
      <w:r w:rsidR="00725FFC">
        <w:rPr>
          <w:rFonts w:ascii="Times New Roman" w:eastAsia="仿宋_GB2312" w:hAnsi="Times New Roman" w:cs="Times New Roman" w:hint="eastAsia"/>
          <w:szCs w:val="32"/>
        </w:rPr>
        <w:t>”</w:t>
      </w:r>
      <w:proofErr w:type="gramEnd"/>
      <w:r w:rsidR="00725FFC">
        <w:rPr>
          <w:rFonts w:ascii="Times New Roman" w:eastAsia="仿宋_GB2312" w:hAnsi="Times New Roman" w:cs="Times New Roman" w:hint="eastAsia"/>
          <w:szCs w:val="32"/>
        </w:rPr>
        <w:t>广西健康码</w:t>
      </w:r>
      <w:proofErr w:type="gramStart"/>
      <w:r w:rsidR="00725FFC">
        <w:rPr>
          <w:rFonts w:ascii="Times New Roman" w:eastAsia="仿宋_GB2312" w:hAnsi="Times New Roman" w:cs="Times New Roman" w:hint="eastAsia"/>
          <w:szCs w:val="32"/>
        </w:rPr>
        <w:t>”</w:t>
      </w:r>
      <w:proofErr w:type="gramEnd"/>
      <w:r>
        <w:rPr>
          <w:rFonts w:ascii="Times New Roman" w:eastAsia="仿宋_GB2312" w:hAnsi="Times New Roman" w:cs="Times New Roman"/>
          <w:szCs w:val="32"/>
        </w:rPr>
        <w:t>进行申报更新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/>
          <w:szCs w:val="32"/>
        </w:rPr>
        <w:t>有症状的</w:t>
      </w:r>
      <w:r>
        <w:rPr>
          <w:rFonts w:ascii="Times New Roman" w:eastAsia="仿宋_GB2312" w:hAnsi="Times New Roman" w:cs="Times New Roman"/>
          <w:szCs w:val="32"/>
        </w:rPr>
        <w:t>到医疗机构</w:t>
      </w:r>
      <w:r>
        <w:rPr>
          <w:rFonts w:ascii="Times New Roman" w:eastAsia="仿宋_GB2312" w:hAnsi="Times New Roman" w:cs="Times New Roman"/>
          <w:szCs w:val="32"/>
        </w:rPr>
        <w:t>及时就诊</w:t>
      </w:r>
      <w:r>
        <w:rPr>
          <w:rFonts w:ascii="Times New Roman" w:eastAsia="仿宋_GB2312" w:hAnsi="Times New Roman" w:cs="Times New Roman"/>
          <w:szCs w:val="32"/>
        </w:rPr>
        <w:t>排查，</w:t>
      </w:r>
      <w:r>
        <w:rPr>
          <w:rFonts w:ascii="Times New Roman" w:eastAsia="仿宋_GB2312" w:hAnsi="Times New Roman" w:cs="Times New Roman"/>
          <w:szCs w:val="32"/>
        </w:rPr>
        <w:t>排除新冠肺炎等重点传染病。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二</w:t>
      </w:r>
      <w:r>
        <w:rPr>
          <w:rFonts w:ascii="Times New Roman" w:eastAsia="楷体_GB2312" w:hAnsi="Times New Roman" w:cs="Times New Roman"/>
          <w:b/>
          <w:bCs/>
          <w:szCs w:val="32"/>
        </w:rPr>
        <w:t>）考生需自备一次性使用医用</w:t>
      </w:r>
      <w:r>
        <w:rPr>
          <w:rFonts w:ascii="Times New Roman" w:eastAsia="楷体_GB2312" w:hAnsi="Times New Roman" w:cs="Times New Roman"/>
          <w:b/>
          <w:bCs/>
          <w:szCs w:val="32"/>
        </w:rPr>
        <w:t>口罩或以上级别口罩</w:t>
      </w:r>
      <w:r>
        <w:rPr>
          <w:rFonts w:ascii="Times New Roman" w:eastAsia="楷体_GB2312" w:hAnsi="Times New Roman" w:cs="Times New Roman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三</w:t>
      </w:r>
      <w:r>
        <w:rPr>
          <w:rFonts w:ascii="Times New Roman" w:eastAsia="楷体_GB2312" w:hAnsi="Times New Roman" w:cs="Times New Roman"/>
          <w:b/>
          <w:bCs/>
          <w:szCs w:val="32"/>
        </w:rPr>
        <w:t>）</w:t>
      </w:r>
      <w:r>
        <w:rPr>
          <w:rFonts w:ascii="Times New Roman" w:eastAsia="楷体_GB2312" w:hAnsi="Times New Roman" w:cs="Times New Roman"/>
          <w:b/>
          <w:bCs/>
          <w:szCs w:val="32"/>
        </w:rPr>
        <w:t>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</w:t>
      </w:r>
      <w:r>
        <w:rPr>
          <w:rFonts w:ascii="Times New Roman" w:eastAsia="楷体_GB2312" w:hAnsi="Times New Roman" w:cs="Times New Roman"/>
          <w:b/>
          <w:bCs/>
          <w:szCs w:val="32"/>
        </w:rPr>
        <w:t>准备相应核酸检测阴性证明</w:t>
      </w:r>
      <w:r>
        <w:rPr>
          <w:rFonts w:ascii="Times New Roman" w:eastAsia="楷体_GB2312" w:hAnsi="Times New Roman" w:cs="Times New Roman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</w:t>
      </w:r>
      <w:r>
        <w:rPr>
          <w:rFonts w:ascii="Times New Roman" w:eastAsia="楷体_GB2312" w:hAnsi="Times New Roman" w:cs="Times New Roman"/>
          <w:b/>
          <w:bCs/>
          <w:szCs w:val="32"/>
        </w:rPr>
        <w:t>四</w:t>
      </w:r>
      <w:r>
        <w:rPr>
          <w:rFonts w:ascii="Times New Roman" w:eastAsia="楷体_GB2312" w:hAnsi="Times New Roman" w:cs="Times New Roman"/>
          <w:b/>
          <w:bCs/>
          <w:szCs w:val="32"/>
        </w:rPr>
        <w:t>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</w:t>
      </w:r>
      <w:r w:rsidR="0061748D">
        <w:rPr>
          <w:rFonts w:ascii="Times New Roman" w:eastAsia="仿宋_GB2312" w:hAnsi="Times New Roman" w:cs="Times New Roman" w:hint="eastAsia"/>
          <w:szCs w:val="32"/>
        </w:rPr>
        <w:t>广西</w:t>
      </w:r>
      <w:r>
        <w:rPr>
          <w:rFonts w:ascii="Times New Roman" w:eastAsia="仿宋_GB2312" w:hAnsi="Times New Roman" w:cs="Times New Roman" w:hint="eastAsia"/>
          <w:szCs w:val="32"/>
        </w:rPr>
        <w:t>防控政策落实健康管理、核酸检测。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</w:t>
      </w:r>
      <w:r>
        <w:rPr>
          <w:rFonts w:ascii="Times New Roman" w:eastAsia="仿宋_GB2312" w:hAnsi="Times New Roman" w:cs="Times New Roman"/>
          <w:szCs w:val="32"/>
        </w:rPr>
        <w:t>路线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因防疫检测要求，考生务必至少在开考</w:t>
      </w:r>
      <w:r w:rsidR="00DE4758">
        <w:rPr>
          <w:rFonts w:ascii="Times New Roman" w:eastAsia="仿宋_GB2312" w:hAnsi="Times New Roman" w:cs="Times New Roman" w:hint="eastAsia"/>
          <w:szCs w:val="32"/>
        </w:rPr>
        <w:t>按要求提前</w:t>
      </w:r>
      <w:r>
        <w:rPr>
          <w:rFonts w:ascii="Times New Roman" w:eastAsia="仿宋_GB2312" w:hAnsi="Times New Roman" w:cs="Times New Roman"/>
          <w:szCs w:val="32"/>
        </w:rPr>
        <w:t>到达考点，验证入场。逾期到场，</w:t>
      </w:r>
      <w:r>
        <w:rPr>
          <w:rFonts w:ascii="Times New Roman" w:eastAsia="仿宋_GB2312" w:hAnsi="Times New Roman" w:cs="Times New Roman"/>
          <w:szCs w:val="32"/>
        </w:rPr>
        <w:t>影响考试</w:t>
      </w:r>
      <w:r>
        <w:rPr>
          <w:rFonts w:ascii="Times New Roman" w:eastAsia="仿宋_GB2312" w:hAnsi="Times New Roman" w:cs="Times New Roman"/>
          <w:szCs w:val="32"/>
        </w:rPr>
        <w:t>的，责任自负。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proofErr w:type="gramStart"/>
      <w:r w:rsidR="00725FFC">
        <w:rPr>
          <w:rFonts w:ascii="Times New Roman" w:eastAsia="仿宋_GB2312" w:hAnsi="Times New Roman" w:cs="Times New Roman" w:hint="eastAsia"/>
          <w:szCs w:val="32"/>
        </w:rPr>
        <w:t>”</w:t>
      </w:r>
      <w:proofErr w:type="gramEnd"/>
      <w:r w:rsidR="00725FFC">
        <w:rPr>
          <w:rFonts w:ascii="Times New Roman" w:eastAsia="仿宋_GB2312" w:hAnsi="Times New Roman" w:cs="Times New Roman" w:hint="eastAsia"/>
          <w:szCs w:val="32"/>
        </w:rPr>
        <w:t>广西健康码</w:t>
      </w:r>
      <w:proofErr w:type="gramStart"/>
      <w:r w:rsidR="00725FFC">
        <w:rPr>
          <w:rFonts w:ascii="Times New Roman" w:eastAsia="仿宋_GB2312" w:hAnsi="Times New Roman" w:cs="Times New Roman" w:hint="eastAsia"/>
          <w:szCs w:val="32"/>
        </w:rPr>
        <w:t>”</w:t>
      </w:r>
      <w:proofErr w:type="gramEnd"/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cs="Times New Roman"/>
          <w:szCs w:val="32"/>
        </w:rPr>
        <w:t>通信大数据行程卡</w:t>
      </w:r>
      <w:r>
        <w:rPr>
          <w:rFonts w:ascii="Times New Roman" w:eastAsia="仿宋_GB2312" w:hAnsi="Times New Roman" w:cs="Times New Roman"/>
          <w:szCs w:val="32"/>
        </w:rPr>
        <w:t>备查。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</w:t>
      </w:r>
      <w:r>
        <w:rPr>
          <w:rFonts w:ascii="Times New Roman" w:eastAsia="黑体" w:hAnsi="Times New Roman" w:cs="Times New Roman"/>
          <w:szCs w:val="32"/>
        </w:rPr>
        <w:t>、考试期间义务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</w:t>
      </w:r>
      <w:r>
        <w:rPr>
          <w:rFonts w:ascii="Times New Roman" w:eastAsia="仿宋_GB2312" w:hAnsi="Times New Roman" w:cs="Times New Roman"/>
          <w:szCs w:val="32"/>
        </w:rPr>
        <w:lastRenderedPageBreak/>
        <w:t>服从</w:t>
      </w:r>
      <w:r>
        <w:rPr>
          <w:rFonts w:ascii="仿宋_GB2312" w:eastAsia="仿宋_GB2312" w:hAnsi="仿宋_GB2312" w:cs="仿宋_GB2312" w:hint="eastAsia"/>
          <w:szCs w:val="32"/>
        </w:rPr>
        <w:t>“</w:t>
      </w:r>
      <w:r>
        <w:rPr>
          <w:rFonts w:ascii="仿宋_GB2312" w:eastAsia="仿宋_GB2312" w:hAnsi="仿宋_GB2312" w:cs="仿宋_GB2312" w:hint="eastAsia"/>
          <w:szCs w:val="32"/>
        </w:rPr>
        <w:t>不得参加考试</w:t>
      </w:r>
      <w:r>
        <w:rPr>
          <w:rFonts w:ascii="仿宋_GB2312" w:eastAsia="仿宋_GB2312" w:hAnsi="仿宋_GB2312" w:cs="仿宋_GB2312" w:hint="eastAsia"/>
          <w:szCs w:val="32"/>
        </w:rPr>
        <w:t>”</w:t>
      </w:r>
      <w:r>
        <w:rPr>
          <w:rFonts w:ascii="仿宋_GB2312" w:eastAsia="仿宋_GB2312" w:hAnsi="仿宋_GB2312" w:cs="仿宋_GB2312" w:hint="eastAsia"/>
          <w:szCs w:val="32"/>
        </w:rPr>
        <w:t>“</w:t>
      </w:r>
      <w:r>
        <w:rPr>
          <w:rFonts w:ascii="仿宋_GB2312" w:eastAsia="仿宋_GB2312" w:hAnsi="仿宋_GB2312" w:cs="仿宋_GB2312" w:hint="eastAsia"/>
          <w:szCs w:val="32"/>
        </w:rPr>
        <w:t>就诊</w:t>
      </w:r>
      <w:r>
        <w:rPr>
          <w:rFonts w:ascii="仿宋_GB2312" w:eastAsia="仿宋_GB2312" w:hAnsi="仿宋_GB2312" w:cs="仿宋_GB2312" w:hint="eastAsia"/>
          <w:szCs w:val="32"/>
        </w:rPr>
        <w:t>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E66F5F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</w:t>
      </w:r>
      <w:r>
        <w:rPr>
          <w:rFonts w:ascii="Times New Roman" w:eastAsia="仿宋_GB2312" w:hAnsi="Times New Roman" w:cs="Times New Roman"/>
          <w:szCs w:val="32"/>
        </w:rPr>
        <w:t>、</w:t>
      </w:r>
      <w:r>
        <w:rPr>
          <w:rFonts w:ascii="Times New Roman" w:eastAsia="仿宋_GB2312" w:hAnsi="Times New Roman" w:cs="Times New Roman"/>
          <w:szCs w:val="32"/>
        </w:rPr>
        <w:t>咳嗽、乏力</w:t>
      </w:r>
      <w:r>
        <w:rPr>
          <w:rFonts w:ascii="Times New Roman" w:eastAsia="仿宋_GB2312" w:hAnsi="Times New Roman" w:cs="Times New Roman"/>
          <w:szCs w:val="32"/>
        </w:rPr>
        <w:t>等不适症状</w:t>
      </w:r>
      <w:r>
        <w:rPr>
          <w:rFonts w:ascii="Times New Roman" w:eastAsia="仿宋_GB2312" w:hAnsi="Times New Roman" w:cs="Times New Roman"/>
          <w:szCs w:val="32"/>
        </w:rPr>
        <w:t>，应及时报告并自觉服从考试现场工作人员管理。</w:t>
      </w:r>
      <w:r w:rsidR="00E66F5F">
        <w:rPr>
          <w:rFonts w:ascii="Times New Roman" w:eastAsia="仿宋_GB2312" w:hAnsi="Times New Roman" w:cs="Times New Roman" w:hint="eastAsia"/>
          <w:szCs w:val="32"/>
        </w:rPr>
        <w:t xml:space="preserve"> 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</w:t>
      </w:r>
      <w:r>
        <w:rPr>
          <w:rFonts w:ascii="Times New Roman" w:eastAsia="黑体" w:hAnsi="Times New Roman" w:cs="Times New Roman"/>
          <w:szCs w:val="32"/>
        </w:rPr>
        <w:t>、有关要求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（一）考生应认真阅读本防控须知和《考生疫情防控承诺书》（</w:t>
      </w:r>
      <w:r>
        <w:rPr>
          <w:rFonts w:ascii="Times New Roman" w:eastAsia="仿宋_GB2312" w:hAnsi="Times New Roman" w:cs="Times New Roman"/>
          <w:szCs w:val="32"/>
        </w:rPr>
        <w:t>附后</w:t>
      </w:r>
      <w:r>
        <w:rPr>
          <w:rFonts w:ascii="Times New Roman" w:eastAsia="仿宋_GB2312" w:hAnsi="Times New Roman" w:cs="Times New Roman"/>
          <w:szCs w:val="32"/>
        </w:rPr>
        <w:t>）。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如违反相关规定，自愿承担相关责任、接受相应处理。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</w:t>
      </w:r>
      <w:r>
        <w:rPr>
          <w:rFonts w:ascii="Times New Roman" w:eastAsia="黑体" w:hAnsi="Times New Roman" w:cs="Times New Roman"/>
          <w:szCs w:val="32"/>
        </w:rPr>
        <w:t>、其他事项</w:t>
      </w:r>
    </w:p>
    <w:p w:rsidR="006330E2" w:rsidRDefault="009B16CC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</w:t>
      </w:r>
      <w:r>
        <w:rPr>
          <w:rFonts w:ascii="Times New Roman" w:eastAsia="仿宋_GB2312" w:hAnsi="Times New Roman" w:cs="Times New Roman"/>
          <w:szCs w:val="32"/>
        </w:rPr>
        <w:t>最新</w:t>
      </w:r>
      <w:r>
        <w:rPr>
          <w:rFonts w:ascii="Times New Roman" w:eastAsia="仿宋_GB2312" w:hAnsi="Times New Roman" w:cs="Times New Roman"/>
          <w:szCs w:val="32"/>
        </w:rPr>
        <w:t>疫情防控要求</w:t>
      </w:r>
      <w:r>
        <w:rPr>
          <w:rFonts w:ascii="Times New Roman" w:eastAsia="仿宋_GB2312" w:hAnsi="Times New Roman" w:cs="Times New Roman"/>
          <w:szCs w:val="32"/>
        </w:rPr>
        <w:t>。</w:t>
      </w:r>
    </w:p>
    <w:p w:rsidR="006330E2" w:rsidRDefault="006330E2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6330E2" w:rsidRDefault="009B16CC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br w:type="page"/>
      </w:r>
    </w:p>
    <w:p w:rsidR="006330E2" w:rsidRDefault="009B16CC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lastRenderedPageBreak/>
        <w:t>附</w:t>
      </w:r>
    </w:p>
    <w:p w:rsidR="006330E2" w:rsidRDefault="006330E2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Cs w:val="32"/>
        </w:rPr>
      </w:pPr>
    </w:p>
    <w:p w:rsidR="006330E2" w:rsidRDefault="009B16CC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6330E2" w:rsidRDefault="006330E2">
      <w:pPr>
        <w:pStyle w:val="a3"/>
        <w:adjustRightInd w:val="0"/>
        <w:snapToGrid w:val="0"/>
        <w:spacing w:line="600" w:lineRule="exact"/>
        <w:rPr>
          <w:rFonts w:ascii="Times New Roman" w:hAnsi="Times New Roman" w:cs="Times New Roman"/>
          <w:sz w:val="32"/>
          <w:szCs w:val="32"/>
        </w:rPr>
      </w:pPr>
    </w:p>
    <w:p w:rsidR="006330E2" w:rsidRDefault="009B16CC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本人已认真阅读《考生疫情防控须知》，</w:t>
      </w:r>
      <w:r w:rsidRPr="00AE4089">
        <w:rPr>
          <w:rFonts w:ascii="Times New Roman" w:eastAsia="仿宋_GB2312" w:hAnsi="Times New Roman" w:cs="Times New Roman"/>
          <w:szCs w:val="32"/>
        </w:rPr>
        <w:t>知悉告知的所有事项和防疫要求。在此郑重承诺：本人提交和现场出示的所有防疫材料</w:t>
      </w:r>
      <w:r w:rsidRPr="00AE4089">
        <w:rPr>
          <w:rFonts w:ascii="Times New Roman" w:eastAsia="仿宋_GB2312" w:hAnsi="Times New Roman" w:cs="Times New Roman"/>
          <w:szCs w:val="32"/>
        </w:rPr>
        <w:t>（</w:t>
      </w:r>
      <w:r w:rsidRPr="00AE4089">
        <w:rPr>
          <w:rFonts w:ascii="Times New Roman" w:eastAsia="仿宋_GB2312" w:hAnsi="Times New Roman" w:cs="Times New Roman"/>
          <w:szCs w:val="32"/>
        </w:rPr>
        <w:t>信息</w:t>
      </w:r>
      <w:r w:rsidRPr="00AE4089">
        <w:rPr>
          <w:rFonts w:ascii="Times New Roman" w:eastAsia="仿宋_GB2312" w:hAnsi="Times New Roman" w:cs="Times New Roman"/>
          <w:szCs w:val="32"/>
        </w:rPr>
        <w:t>）</w:t>
      </w:r>
      <w:r w:rsidRPr="00AE4089">
        <w:rPr>
          <w:rFonts w:ascii="Times New Roman" w:eastAsia="仿宋_GB2312" w:hAnsi="Times New Roman" w:cs="Times New Roman"/>
          <w:szCs w:val="32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 w:rsidR="00D70459" w:rsidRDefault="00D70459">
      <w:pPr>
        <w:adjustRightInd w:val="0"/>
        <w:snapToGri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 w:hint="eastAsia"/>
          <w:szCs w:val="32"/>
        </w:rPr>
      </w:pPr>
    </w:p>
    <w:p w:rsidR="00D70459" w:rsidRDefault="00D70459" w:rsidP="00D70459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承诺人：</w:t>
      </w:r>
      <w:r>
        <w:rPr>
          <w:rFonts w:ascii="Times New Roman" w:eastAsia="仿宋_GB2312" w:hAnsi="Times New Roman" w:cs="Times New Roman" w:hint="eastAsia"/>
          <w:szCs w:val="32"/>
        </w:rPr>
        <w:t xml:space="preserve">            </w:t>
      </w:r>
    </w:p>
    <w:p w:rsidR="00D70459" w:rsidRPr="00AE4089" w:rsidRDefault="00D70459" w:rsidP="00D70459">
      <w:pPr>
        <w:wordWrap w:val="0"/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年</w:t>
      </w:r>
      <w:r>
        <w:rPr>
          <w:rFonts w:ascii="Times New Roman" w:eastAsia="仿宋_GB2312" w:hAnsi="Times New Roman" w:cs="Times New Roman" w:hint="eastAsia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Cs w:val="32"/>
        </w:rPr>
        <w:t>月</w:t>
      </w:r>
      <w:r>
        <w:rPr>
          <w:rFonts w:ascii="Times New Roman" w:eastAsia="仿宋_GB2312" w:hAnsi="Times New Roman" w:cs="Times New Roman" w:hint="eastAsia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szCs w:val="32"/>
        </w:rPr>
        <w:t>日</w:t>
      </w:r>
    </w:p>
    <w:sectPr w:rsidR="00D70459" w:rsidRPr="00AE4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CC" w:rsidRDefault="009B16CC" w:rsidP="004557A3">
      <w:r>
        <w:separator/>
      </w:r>
    </w:p>
  </w:endnote>
  <w:endnote w:type="continuationSeparator" w:id="0">
    <w:p w:rsidR="009B16CC" w:rsidRDefault="009B16CC" w:rsidP="0045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CC" w:rsidRDefault="009B16CC" w:rsidP="004557A3">
      <w:r>
        <w:separator/>
      </w:r>
    </w:p>
  </w:footnote>
  <w:footnote w:type="continuationSeparator" w:id="0">
    <w:p w:rsidR="009B16CC" w:rsidRDefault="009B16CC" w:rsidP="0045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004557A3"/>
    <w:rsid w:val="0061748D"/>
    <w:rsid w:val="006330E2"/>
    <w:rsid w:val="006F1254"/>
    <w:rsid w:val="00725FFC"/>
    <w:rsid w:val="009B16CC"/>
    <w:rsid w:val="00AE4089"/>
    <w:rsid w:val="00D70459"/>
    <w:rsid w:val="00DE4758"/>
    <w:rsid w:val="00E66F5F"/>
    <w:rsid w:val="00E80A7D"/>
    <w:rsid w:val="00F920A7"/>
    <w:rsid w:val="02D0499C"/>
    <w:rsid w:val="0524174C"/>
    <w:rsid w:val="05910228"/>
    <w:rsid w:val="14143B2E"/>
    <w:rsid w:val="22C67BA0"/>
    <w:rsid w:val="361C22D2"/>
    <w:rsid w:val="377A2EFF"/>
    <w:rsid w:val="472F13F7"/>
    <w:rsid w:val="60E574D9"/>
    <w:rsid w:val="6A1C6011"/>
    <w:rsid w:val="7D75076D"/>
    <w:rsid w:val="7DC1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45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57A3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45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57A3"/>
    <w:rPr>
      <w:rFonts w:ascii="Calibri" w:eastAsia="宋体" w:hAnsi="Calibri" w:cs="黑体"/>
      <w:kern w:val="2"/>
      <w:sz w:val="18"/>
      <w:szCs w:val="18"/>
    </w:rPr>
  </w:style>
  <w:style w:type="paragraph" w:styleId="a8">
    <w:name w:val="Balloon Text"/>
    <w:basedOn w:val="a"/>
    <w:link w:val="Char1"/>
    <w:rsid w:val="00E66F5F"/>
    <w:rPr>
      <w:sz w:val="18"/>
      <w:szCs w:val="18"/>
    </w:rPr>
  </w:style>
  <w:style w:type="character" w:customStyle="1" w:styleId="Char1">
    <w:name w:val="批注框文本 Char"/>
    <w:basedOn w:val="a0"/>
    <w:link w:val="a8"/>
    <w:rsid w:val="00E66F5F"/>
    <w:rPr>
      <w:rFonts w:ascii="Calibri" w:eastAsia="宋体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pPr>
      <w:ind w:firstLineChars="200" w:firstLine="480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Pr>
      <w:szCs w:val="22"/>
    </w:rPr>
  </w:style>
  <w:style w:type="paragraph" w:customStyle="1" w:styleId="0">
    <w:name w:val="正文_0"/>
    <w:next w:val="0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455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557A3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455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4557A3"/>
    <w:rPr>
      <w:rFonts w:ascii="Calibri" w:eastAsia="宋体" w:hAnsi="Calibri" w:cs="黑体"/>
      <w:kern w:val="2"/>
      <w:sz w:val="18"/>
      <w:szCs w:val="18"/>
    </w:rPr>
  </w:style>
  <w:style w:type="paragraph" w:styleId="a8">
    <w:name w:val="Balloon Text"/>
    <w:basedOn w:val="a"/>
    <w:link w:val="Char1"/>
    <w:rsid w:val="00E66F5F"/>
    <w:rPr>
      <w:sz w:val="18"/>
      <w:szCs w:val="18"/>
    </w:rPr>
  </w:style>
  <w:style w:type="character" w:customStyle="1" w:styleId="Char1">
    <w:name w:val="批注框文本 Char"/>
    <w:basedOn w:val="a0"/>
    <w:link w:val="a8"/>
    <w:rsid w:val="00E66F5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CFF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207</Words>
  <Characters>1181</Characters>
  <Application>Microsoft Office Word</Application>
  <DocSecurity>0</DocSecurity>
  <Lines>9</Lines>
  <Paragraphs>2</Paragraphs>
  <ScaleCrop>false</ScaleCrop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AutoBVT</cp:lastModifiedBy>
  <cp:revision>12</cp:revision>
  <cp:lastPrinted>2021-11-05T01:16:00Z</cp:lastPrinted>
  <dcterms:created xsi:type="dcterms:W3CDTF">2021-09-01T12:50:00Z</dcterms:created>
  <dcterms:modified xsi:type="dcterms:W3CDTF">2021-11-21T07:55:00Z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800ED1F1C753463A8E0B14B480D1A4E8</vt:lpwstr>
  </property>
</Properties>
</file>