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115D" w14:textId="77777777" w:rsidR="00047D31" w:rsidRDefault="0033506B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bookmarkStart w:id="0" w:name="_Hlk82500226"/>
      <w:r>
        <w:rPr>
          <w:rFonts w:ascii="方正黑体简体" w:eastAsia="方正黑体简体" w:hint="eastAsia"/>
          <w:kern w:val="0"/>
          <w:szCs w:val="32"/>
        </w:rPr>
        <w:t>附表1</w:t>
      </w:r>
      <w:r>
        <w:rPr>
          <w:rFonts w:ascii="方正黑体简体" w:eastAsia="方正黑体简体"/>
          <w:kern w:val="0"/>
          <w:szCs w:val="32"/>
        </w:rPr>
        <w:t>-</w:t>
      </w:r>
      <w:r>
        <w:rPr>
          <w:rFonts w:ascii="方正黑体简体" w:eastAsia="方正黑体简体" w:hint="eastAsia"/>
          <w:kern w:val="0"/>
          <w:szCs w:val="32"/>
        </w:rPr>
        <w:t>1</w:t>
      </w:r>
    </w:p>
    <w:tbl>
      <w:tblPr>
        <w:tblW w:w="15550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720"/>
        <w:gridCol w:w="720"/>
        <w:gridCol w:w="11166"/>
        <w:gridCol w:w="992"/>
        <w:gridCol w:w="236"/>
        <w:gridCol w:w="428"/>
        <w:gridCol w:w="192"/>
        <w:gridCol w:w="93"/>
        <w:gridCol w:w="284"/>
      </w:tblGrid>
      <w:tr w:rsidR="00047D31" w14:paraId="7B05F66B" w14:textId="77777777">
        <w:trPr>
          <w:trHeight w:val="660"/>
          <w:jc w:val="center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702EB" w14:textId="77777777" w:rsidR="00047D31" w:rsidRDefault="00047D31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  <w:p w14:paraId="1087A23A" w14:textId="77777777" w:rsidR="00047D31" w:rsidRDefault="0033506B">
            <w:pPr>
              <w:widowControl/>
              <w:spacing w:line="42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广西桂垦牧业有限公司社</w:t>
            </w:r>
            <w:proofErr w:type="gramStart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招岗位</w:t>
            </w:r>
            <w:proofErr w:type="gramEnd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招聘计划表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674F08" w14:textId="77777777" w:rsidR="00047D31" w:rsidRDefault="00047D31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1C4FCD16" w14:textId="77777777" w:rsidR="00047D31" w:rsidRDefault="00047D31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B7D0A" w14:textId="77777777" w:rsidR="00047D31" w:rsidRDefault="00047D31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78BD60" w14:textId="77777777" w:rsidR="00047D31" w:rsidRDefault="00047D31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047D31" w14:paraId="00329197" w14:textId="77777777">
        <w:trPr>
          <w:gridAfter w:val="2"/>
          <w:wAfter w:w="377" w:type="dxa"/>
          <w:trHeight w:val="64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7250" w14:textId="77777777" w:rsidR="00047D31" w:rsidRDefault="0033506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4240" w14:textId="77777777" w:rsidR="00047D31" w:rsidRDefault="0033506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6D44" w14:textId="77777777" w:rsidR="00047D31" w:rsidRDefault="0033506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7F46" w14:textId="77777777" w:rsidR="00047D31" w:rsidRDefault="0033506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9BC3" w14:textId="77777777" w:rsidR="00047D31" w:rsidRDefault="0033506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60ED" w14:textId="77777777" w:rsidR="00047D31" w:rsidRDefault="0033506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招聘</w:t>
            </w:r>
          </w:p>
          <w:p w14:paraId="18DD632E" w14:textId="77777777" w:rsidR="00047D31" w:rsidRDefault="0033506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对象</w:t>
            </w:r>
          </w:p>
        </w:tc>
      </w:tr>
      <w:tr w:rsidR="00047D31" w14:paraId="46A30CCF" w14:textId="77777777" w:rsidTr="00AE131D">
        <w:trPr>
          <w:gridAfter w:val="2"/>
          <w:wAfter w:w="377" w:type="dxa"/>
          <w:trHeight w:val="635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F1F9" w14:textId="77777777" w:rsidR="00047D31" w:rsidRDefault="0033506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A610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2"/>
              </w:rPr>
            </w:pPr>
            <w:r>
              <w:rPr>
                <w:rFonts w:ascii="Courier New" w:eastAsia="宋体" w:hAnsi="Courier New" w:cs="Courier New"/>
                <w:kern w:val="0"/>
                <w:sz w:val="22"/>
              </w:rPr>
              <w:t>广西桂垦牧业有限公司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9C6B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财务岗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57DC" w14:textId="77777777" w:rsidR="00047D31" w:rsidRDefault="0033506B">
            <w:pPr>
              <w:widowControl/>
              <w:spacing w:line="400" w:lineRule="exact"/>
              <w:jc w:val="left"/>
              <w:rPr>
                <w:rFonts w:ascii="方正黑体简体" w:eastAsia="方正黑体简体" w:hAnsi="黑体" w:cs="Courier New"/>
                <w:b/>
                <w:bCs/>
                <w:kern w:val="0"/>
                <w:sz w:val="22"/>
              </w:rPr>
            </w:pPr>
            <w:r>
              <w:rPr>
                <w:rFonts w:ascii="方正黑体简体" w:eastAsia="方正黑体简体" w:hAnsi="Courier New" w:cs="Courier New" w:hint="eastAsia"/>
                <w:kern w:val="0"/>
                <w:sz w:val="22"/>
              </w:rPr>
              <w:t>一、</w:t>
            </w:r>
            <w:r>
              <w:rPr>
                <w:rFonts w:ascii="方正黑体简体" w:eastAsia="方正黑体简体" w:hAnsi="黑体" w:cs="Courier New" w:hint="eastAsia"/>
                <w:b/>
                <w:bCs/>
                <w:kern w:val="0"/>
                <w:sz w:val="22"/>
              </w:rPr>
              <w:t xml:space="preserve">岗位职责（岗位要求） </w:t>
            </w:r>
          </w:p>
          <w:p w14:paraId="71898C74" w14:textId="77777777" w:rsidR="00047D31" w:rsidRDefault="0033506B">
            <w:pPr>
              <w:widowControl/>
              <w:spacing w:line="40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财务预决算管理：组织编制公司年度财务预算，对财务预算实施控制，分析预算运行情况、检查预算执行情况，及时进行预算调整；年终开展财务决算工作，并编制财务决算报告；负责执行资金预算及控制预算内的经费支出，管理各类费用项目。</w:t>
            </w:r>
          </w:p>
          <w:p w14:paraId="44DE2FF5" w14:textId="77777777" w:rsidR="00047D31" w:rsidRDefault="0033506B">
            <w:pPr>
              <w:widowControl/>
              <w:spacing w:line="400" w:lineRule="exact"/>
              <w:ind w:firstLineChars="200" w:firstLine="44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2.财务管理：对公司重大经营活动提供建议和决策支持，参与风险评估、风险指导、风险跟踪和风险控制；负责本公司财务分析工作，编制财务分析报告；负责下属子公司财务管理工作的监督指导。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  <w:p w14:paraId="1AE2A08C" w14:textId="64D410FD" w:rsidR="00047D31" w:rsidRDefault="0033506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Courier New" w:cs="Courier New" w:hint="eastAsia"/>
                <w:kern w:val="0"/>
                <w:sz w:val="22"/>
              </w:rPr>
              <w:t>二</w:t>
            </w:r>
            <w:r>
              <w:rPr>
                <w:rFonts w:ascii="方正黑体简体" w:eastAsia="方正黑体简体" w:hAnsi="黑体" w:cs="Courier New" w:hint="eastAsia"/>
                <w:kern w:val="0"/>
                <w:sz w:val="22"/>
              </w:rPr>
              <w:t>、任职资格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Courier New"/>
                <w:kern w:val="0"/>
                <w:sz w:val="22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1.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年龄要求：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35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周岁及以下（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1986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年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9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月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30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日以后出生）</w:t>
            </w:r>
            <w:r w:rsidR="00A11BBD">
              <w:rPr>
                <w:rFonts w:ascii="Courier New" w:eastAsia="宋体" w:hAnsi="Courier New" w:cs="Courier New" w:hint="eastAsia"/>
                <w:kern w:val="0"/>
                <w:sz w:val="22"/>
              </w:rPr>
              <w:t>。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Courier New"/>
                <w:kern w:val="0"/>
                <w:sz w:val="22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2.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学历要求：</w:t>
            </w:r>
            <w:r>
              <w:rPr>
                <w:rFonts w:ascii="Courier New" w:eastAsia="宋体" w:hAnsi="Courier New" w:cs="Courier New" w:hint="eastAsia"/>
                <w:kern w:val="0"/>
                <w:sz w:val="22"/>
              </w:rPr>
              <w:t>大学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本科及以上学历</w:t>
            </w:r>
            <w:r w:rsidR="00A11BBD">
              <w:rPr>
                <w:rFonts w:ascii="Courier New" w:eastAsia="宋体" w:hAnsi="Courier New" w:cs="Courier New" w:hint="eastAsia"/>
                <w:kern w:val="0"/>
                <w:sz w:val="22"/>
              </w:rPr>
              <w:t>。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</w:t>
            </w:r>
            <w:r>
              <w:rPr>
                <w:rFonts w:ascii="黑体" w:eastAsia="黑体" w:hAnsi="黑体" w:cs="Courier New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3.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专业要求：会计、财务管理专业</w:t>
            </w:r>
            <w:r w:rsidR="00A11BBD">
              <w:rPr>
                <w:rFonts w:ascii="Courier New" w:eastAsia="宋体" w:hAnsi="Courier New" w:cs="Courier New" w:hint="eastAsia"/>
                <w:kern w:val="0"/>
                <w:sz w:val="22"/>
              </w:rPr>
              <w:t>。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Courier New"/>
                <w:kern w:val="0"/>
                <w:sz w:val="22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4.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资格证书：注册会计师证书</w:t>
            </w:r>
            <w:r w:rsidR="00A11BBD">
              <w:rPr>
                <w:rFonts w:ascii="Courier New" w:eastAsia="宋体" w:hAnsi="Courier New" w:cs="Courier New" w:hint="eastAsia"/>
                <w:kern w:val="0"/>
                <w:sz w:val="22"/>
              </w:rPr>
              <w:t>。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</w:t>
            </w:r>
            <w:r>
              <w:rPr>
                <w:rFonts w:ascii="黑体" w:eastAsia="黑体" w:hAnsi="黑体" w:cs="Courier New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5.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工作经验：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8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年以上财务工作经验</w:t>
            </w:r>
            <w:r w:rsidR="00A11BBD">
              <w:rPr>
                <w:rFonts w:ascii="Courier New" w:eastAsia="宋体" w:hAnsi="Courier New" w:cs="Courier New" w:hint="eastAsia"/>
                <w:kern w:val="0"/>
                <w:sz w:val="22"/>
              </w:rPr>
              <w:t>。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>
              <w:rPr>
                <w:rFonts w:ascii="黑体" w:eastAsia="黑体" w:hAnsi="黑体" w:cs="Courier New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6.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知识技能：熟悉国家财经、金融类法律法规，精通会计、财务、税法专业知识，掌握财务管理软件使用技能、办公软件、公文写作技能</w:t>
            </w:r>
            <w:r w:rsidR="00A11BBD">
              <w:rPr>
                <w:rFonts w:ascii="Courier New" w:eastAsia="宋体" w:hAnsi="Courier New" w:cs="Courier New" w:hint="eastAsia"/>
                <w:kern w:val="0"/>
                <w:sz w:val="22"/>
              </w:rPr>
              <w:t>。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>
              <w:rPr>
                <w:rFonts w:ascii="黑体" w:eastAsia="黑体" w:hAnsi="黑体" w:cs="Courier New"/>
                <w:kern w:val="0"/>
                <w:sz w:val="22"/>
              </w:rPr>
              <w:t xml:space="preserve">  </w:t>
            </w:r>
            <w:r>
              <w:rPr>
                <w:rFonts w:ascii="黑体" w:eastAsia="黑体" w:hAnsi="黑体" w:cs="Courier New" w:hint="eastAsia"/>
                <w:kern w:val="0"/>
                <w:sz w:val="22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综合素质、工作能力和业绩特别突出的，可适当放宽条件。</w:t>
            </w:r>
          </w:p>
          <w:p w14:paraId="0335ECD6" w14:textId="77777777" w:rsidR="00047D31" w:rsidRDefault="00047D31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7647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2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65E7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047D31" w14:paraId="71D4D671" w14:textId="77777777">
        <w:trPr>
          <w:gridAfter w:val="2"/>
          <w:wAfter w:w="377" w:type="dxa"/>
          <w:trHeight w:val="417"/>
          <w:jc w:val="center"/>
        </w:trPr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F3C62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7DFA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BBC3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</w:tbl>
    <w:p w14:paraId="077FC907" w14:textId="1F2FF2BC" w:rsidR="00AE131D" w:rsidRDefault="00AE131D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</w:p>
    <w:p w14:paraId="0D7FD47E" w14:textId="77777777" w:rsidR="006A36A3" w:rsidRDefault="006A36A3" w:rsidP="006A36A3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0D33AC82" w14:textId="2924E55C" w:rsidR="00047D31" w:rsidRDefault="0033506B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r>
        <w:rPr>
          <w:rFonts w:ascii="方正黑体简体" w:eastAsia="方正黑体简体" w:hint="eastAsia"/>
          <w:kern w:val="0"/>
          <w:szCs w:val="32"/>
        </w:rPr>
        <w:t>附表1</w:t>
      </w:r>
      <w:r>
        <w:rPr>
          <w:rFonts w:ascii="方正黑体简体" w:eastAsia="方正黑体简体"/>
          <w:kern w:val="0"/>
          <w:szCs w:val="32"/>
        </w:rPr>
        <w:t>-2</w:t>
      </w:r>
    </w:p>
    <w:p w14:paraId="126DA9A8" w14:textId="77777777" w:rsidR="00047D31" w:rsidRDefault="00047D31">
      <w:pPr>
        <w:spacing w:line="240" w:lineRule="exact"/>
        <w:jc w:val="left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10216"/>
        <w:gridCol w:w="992"/>
        <w:gridCol w:w="851"/>
      </w:tblGrid>
      <w:tr w:rsidR="00047D31" w14:paraId="1D68ADBC" w14:textId="77777777">
        <w:trPr>
          <w:trHeight w:val="660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24EE0" w14:textId="77777777" w:rsidR="00047D31" w:rsidRDefault="0033506B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广西桂垦牧业有限公司社</w:t>
            </w:r>
            <w:proofErr w:type="gramStart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招岗位</w:t>
            </w:r>
            <w:proofErr w:type="gramEnd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招聘计划表</w:t>
            </w:r>
          </w:p>
        </w:tc>
      </w:tr>
      <w:tr w:rsidR="00047D31" w14:paraId="45C21FA7" w14:textId="77777777">
        <w:trPr>
          <w:trHeight w:val="6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CE47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507B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84F5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0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71A9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453F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6E9B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招聘对象</w:t>
            </w:r>
          </w:p>
        </w:tc>
      </w:tr>
      <w:tr w:rsidR="00047D31" w14:paraId="4DC1FCBB" w14:textId="77777777" w:rsidTr="006A36A3">
        <w:trPr>
          <w:trHeight w:val="56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205C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4954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广西桂垦牧业有限公司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088A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岗</w:t>
            </w:r>
          </w:p>
        </w:tc>
        <w:tc>
          <w:tcPr>
            <w:tcW w:w="10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9B83" w14:textId="20BAAACE" w:rsidR="00AE426C" w:rsidRDefault="0033506B" w:rsidP="006A36A3">
            <w:pPr>
              <w:widowControl/>
              <w:spacing w:line="320" w:lineRule="exact"/>
              <w:jc w:val="left"/>
              <w:rPr>
                <w:rFonts w:ascii="Courier New" w:eastAsia="宋体" w:hAnsi="Courier New" w:cs="Courier New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一、岗位职责（岗位要求）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参与处理公司诉讼、经济仲裁、劳动争议仲裁案件等诉讼和非诉讼法律事务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起草公司各类法律文件文书，制定合同标准范本，制定公司合同管理体系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接受公司各部门以及下属子公司的法律咨询，解答法律问题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4.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审核公司各种合同文件，防范法律风险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参与公司重要合同、协议的起草、谈判工作，从法律角度提出专业意见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法务工作档案管理、立卷、归档，并建立便于动态管理的资料库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二、任职资格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AE426C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 w:rsidR="00AE426C">
              <w:rPr>
                <w:rFonts w:ascii="Courier New" w:eastAsia="宋体" w:hAnsi="Courier New" w:cs="Courier New"/>
                <w:kern w:val="0"/>
                <w:sz w:val="22"/>
              </w:rPr>
              <w:t>年龄要求：</w:t>
            </w:r>
            <w:r w:rsidR="00AE426C">
              <w:rPr>
                <w:rFonts w:ascii="Courier New" w:eastAsia="宋体" w:hAnsi="Courier New" w:cs="Courier New"/>
                <w:kern w:val="0"/>
                <w:sz w:val="22"/>
              </w:rPr>
              <w:t>35</w:t>
            </w:r>
            <w:r w:rsidR="00AE426C">
              <w:rPr>
                <w:rFonts w:ascii="Courier New" w:eastAsia="宋体" w:hAnsi="Courier New" w:cs="Courier New"/>
                <w:kern w:val="0"/>
                <w:sz w:val="22"/>
              </w:rPr>
              <w:t>周岁及以下（</w:t>
            </w:r>
            <w:r w:rsidR="00AE426C">
              <w:rPr>
                <w:rFonts w:ascii="Courier New" w:eastAsia="宋体" w:hAnsi="Courier New" w:cs="Courier New"/>
                <w:kern w:val="0"/>
                <w:sz w:val="22"/>
              </w:rPr>
              <w:t>1986</w:t>
            </w:r>
            <w:r w:rsidR="00AE426C">
              <w:rPr>
                <w:rFonts w:ascii="Courier New" w:eastAsia="宋体" w:hAnsi="Courier New" w:cs="Courier New"/>
                <w:kern w:val="0"/>
                <w:sz w:val="22"/>
              </w:rPr>
              <w:t>年</w:t>
            </w:r>
            <w:r w:rsidR="00AE426C">
              <w:rPr>
                <w:rFonts w:ascii="Courier New" w:eastAsia="宋体" w:hAnsi="Courier New" w:cs="Courier New"/>
                <w:kern w:val="0"/>
                <w:sz w:val="22"/>
              </w:rPr>
              <w:t>9</w:t>
            </w:r>
            <w:r w:rsidR="00AE426C">
              <w:rPr>
                <w:rFonts w:ascii="Courier New" w:eastAsia="宋体" w:hAnsi="Courier New" w:cs="Courier New"/>
                <w:kern w:val="0"/>
                <w:sz w:val="22"/>
              </w:rPr>
              <w:t>月</w:t>
            </w:r>
            <w:r w:rsidR="00AE426C">
              <w:rPr>
                <w:rFonts w:ascii="Courier New" w:eastAsia="宋体" w:hAnsi="Courier New" w:cs="Courier New"/>
                <w:kern w:val="0"/>
                <w:sz w:val="22"/>
              </w:rPr>
              <w:t>30</w:t>
            </w:r>
            <w:r w:rsidR="00AE426C">
              <w:rPr>
                <w:rFonts w:ascii="Courier New" w:eastAsia="宋体" w:hAnsi="Courier New" w:cs="Courier New"/>
                <w:kern w:val="0"/>
                <w:sz w:val="22"/>
              </w:rPr>
              <w:t>日以后出生）</w:t>
            </w:r>
            <w:r w:rsidR="00A11BBD">
              <w:rPr>
                <w:rFonts w:ascii="Courier New" w:eastAsia="宋体" w:hAnsi="Courier New" w:cs="Courier New" w:hint="eastAsia"/>
                <w:kern w:val="0"/>
                <w:sz w:val="22"/>
              </w:rPr>
              <w:t>。</w:t>
            </w:r>
            <w:r w:rsidR="00AE426C"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 w:rsidR="00AE426C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2.</w:t>
            </w:r>
            <w:r w:rsidR="00AE426C">
              <w:rPr>
                <w:rFonts w:ascii="Courier New" w:eastAsia="宋体" w:hAnsi="Courier New" w:cs="Courier New"/>
                <w:kern w:val="0"/>
                <w:sz w:val="22"/>
              </w:rPr>
              <w:t>学历要求：</w:t>
            </w:r>
            <w:r w:rsidR="00AE426C">
              <w:rPr>
                <w:rFonts w:ascii="Courier New" w:eastAsia="宋体" w:hAnsi="Courier New" w:cs="Courier New" w:hint="eastAsia"/>
                <w:kern w:val="0"/>
                <w:sz w:val="22"/>
              </w:rPr>
              <w:t>大学</w:t>
            </w:r>
            <w:r w:rsidR="00AE426C">
              <w:rPr>
                <w:rFonts w:ascii="Courier New" w:eastAsia="宋体" w:hAnsi="Courier New" w:cs="Courier New"/>
                <w:kern w:val="0"/>
                <w:sz w:val="22"/>
              </w:rPr>
              <w:t>本科及以上学历</w:t>
            </w:r>
            <w:r w:rsidR="00A11BBD">
              <w:rPr>
                <w:rFonts w:ascii="Courier New" w:eastAsia="宋体" w:hAnsi="Courier New" w:cs="Courier New" w:hint="eastAsia"/>
                <w:kern w:val="0"/>
                <w:sz w:val="22"/>
              </w:rPr>
              <w:t>。</w:t>
            </w:r>
            <w:r w:rsidR="00AE426C">
              <w:rPr>
                <w:rFonts w:ascii="Courier New" w:eastAsia="宋体" w:hAnsi="Courier New" w:cs="Courier New"/>
                <w:kern w:val="0"/>
                <w:sz w:val="22"/>
              </w:rPr>
              <w:br/>
              <w:t xml:space="preserve">  3.</w:t>
            </w:r>
            <w:r w:rsidR="00AE426C">
              <w:rPr>
                <w:rFonts w:ascii="Courier New" w:eastAsia="宋体" w:hAnsi="Courier New" w:cs="Courier New"/>
                <w:kern w:val="0"/>
                <w:sz w:val="22"/>
              </w:rPr>
              <w:t>专业要求：</w:t>
            </w:r>
            <w:r w:rsidR="00AE426C" w:rsidRPr="00AE426C">
              <w:rPr>
                <w:rFonts w:ascii="Courier New" w:eastAsia="宋体" w:hAnsi="Courier New" w:cs="Courier New" w:hint="eastAsia"/>
                <w:kern w:val="0"/>
                <w:sz w:val="22"/>
              </w:rPr>
              <w:t>法学、法律专业</w:t>
            </w:r>
            <w:r w:rsidR="00A11BBD">
              <w:rPr>
                <w:rFonts w:ascii="Courier New" w:eastAsia="宋体" w:hAnsi="Courier New" w:cs="Courier New" w:hint="eastAsia"/>
                <w:kern w:val="0"/>
                <w:sz w:val="22"/>
              </w:rPr>
              <w:t>。</w:t>
            </w:r>
          </w:p>
          <w:p w14:paraId="312F6393" w14:textId="343756EF" w:rsidR="00AE426C" w:rsidRDefault="00AE426C" w:rsidP="006A36A3">
            <w:pPr>
              <w:widowControl/>
              <w:spacing w:line="32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Courier New" w:eastAsia="宋体" w:hAnsi="Courier New" w:cs="Courier New"/>
                <w:kern w:val="0"/>
                <w:sz w:val="22"/>
              </w:rPr>
              <w:t>4.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资格证书：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具有法律职业资格A证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2E06525D" w14:textId="4A0EEE35" w:rsidR="00047D31" w:rsidRDefault="00AE426C" w:rsidP="006A36A3">
            <w:pPr>
              <w:widowControl/>
              <w:spacing w:line="32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33506B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>
              <w:rPr>
                <w:rFonts w:ascii="Courier New" w:eastAsia="宋体" w:hAnsi="Courier New" w:cs="Courier New"/>
                <w:kern w:val="0"/>
                <w:sz w:val="22"/>
              </w:rPr>
              <w:t>工作经验：</w:t>
            </w:r>
            <w:r w:rsidR="0033506B">
              <w:rPr>
                <w:rFonts w:ascii="宋体" w:eastAsia="宋体" w:hAnsi="宋体" w:cs="宋体" w:hint="eastAsia"/>
                <w:kern w:val="0"/>
                <w:sz w:val="22"/>
              </w:rPr>
              <w:t>有5年以上法律事务、合</w:t>
            </w:r>
            <w:proofErr w:type="gramStart"/>
            <w:r w:rsidR="0033506B">
              <w:rPr>
                <w:rFonts w:ascii="宋体" w:eastAsia="宋体" w:hAnsi="宋体" w:cs="宋体" w:hint="eastAsia"/>
                <w:kern w:val="0"/>
                <w:sz w:val="22"/>
              </w:rPr>
              <w:t>规</w:t>
            </w:r>
            <w:proofErr w:type="gramEnd"/>
            <w:r w:rsidR="0033506B">
              <w:rPr>
                <w:rFonts w:ascii="宋体" w:eastAsia="宋体" w:hAnsi="宋体" w:cs="宋体" w:hint="eastAsia"/>
                <w:kern w:val="0"/>
                <w:sz w:val="22"/>
              </w:rPr>
              <w:t>管理工作经验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430D22C6" w14:textId="5ADAE8CB" w:rsidR="006A36A3" w:rsidRDefault="0033506B" w:rsidP="006A36A3">
            <w:pPr>
              <w:widowControl/>
              <w:spacing w:line="32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6.知识技能：</w:t>
            </w:r>
            <w:r w:rsidR="00AE426C">
              <w:rPr>
                <w:rFonts w:ascii="宋体" w:eastAsia="宋体" w:hAnsi="宋体" w:cs="宋体" w:hint="eastAsia"/>
                <w:kern w:val="0"/>
                <w:sz w:val="22"/>
              </w:rPr>
              <w:t>具备良好的沟通协调表达能力和公文写作能力；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精通公司法、合同法、知识产权法等法律法规，熟悉企业相关法律问题，具有合同及法律文书写作功底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AE426C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7.综合素质、工作能力和业绩特别突出的，可适当放宽条件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529D268E" w14:textId="1B218977" w:rsidR="00047D31" w:rsidRDefault="006A36A3" w:rsidP="006A36A3">
            <w:pPr>
              <w:widowControl/>
              <w:spacing w:line="32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8.</w:t>
            </w:r>
            <w:r w:rsidR="00AE426C">
              <w:rPr>
                <w:rFonts w:ascii="宋体" w:eastAsia="宋体" w:hAnsi="宋体" w:cs="宋体" w:hint="eastAsia"/>
                <w:kern w:val="0"/>
                <w:sz w:val="22"/>
              </w:rPr>
              <w:t>有在金融机构、国有企业、律师事务所或司法机关等机构从业经验者优先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E9CD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63F8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047D31" w14:paraId="55410E05" w14:textId="77777777">
        <w:trPr>
          <w:trHeight w:val="600"/>
        </w:trPr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97165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F2E7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5F23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  <w:p w14:paraId="041C85AE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</w:tbl>
    <w:p w14:paraId="3BC3BD4B" w14:textId="7E1AF8AA" w:rsidR="00047D31" w:rsidRDefault="00047D31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</w:p>
    <w:p w14:paraId="6BC299C0" w14:textId="225A1397" w:rsidR="006A36A3" w:rsidRDefault="006A36A3" w:rsidP="006A36A3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74AE539B" w14:textId="5ECA53A6" w:rsidR="006A36A3" w:rsidRDefault="006A36A3" w:rsidP="006A36A3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12F7E857" w14:textId="77777777" w:rsidR="006A36A3" w:rsidRDefault="006A36A3" w:rsidP="006A36A3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5F41BA2A" w14:textId="77777777" w:rsidR="00047D31" w:rsidRDefault="0033506B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r>
        <w:rPr>
          <w:rFonts w:ascii="方正黑体简体" w:eastAsia="方正黑体简体" w:hint="eastAsia"/>
          <w:kern w:val="0"/>
          <w:szCs w:val="32"/>
        </w:rPr>
        <w:t>附表1-</w:t>
      </w:r>
      <w:r>
        <w:rPr>
          <w:rFonts w:ascii="方正黑体简体" w:eastAsia="方正黑体简体"/>
          <w:kern w:val="0"/>
          <w:szCs w:val="32"/>
        </w:rPr>
        <w:t>3</w:t>
      </w:r>
    </w:p>
    <w:p w14:paraId="778FC7E1" w14:textId="77777777" w:rsidR="00047D31" w:rsidRDefault="00047D31">
      <w:pPr>
        <w:spacing w:line="240" w:lineRule="exact"/>
        <w:jc w:val="left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772"/>
        <w:gridCol w:w="771"/>
        <w:gridCol w:w="771"/>
        <w:gridCol w:w="10444"/>
        <w:gridCol w:w="992"/>
        <w:gridCol w:w="851"/>
      </w:tblGrid>
      <w:tr w:rsidR="00047D31" w14:paraId="661C6C29" w14:textId="77777777">
        <w:trPr>
          <w:trHeight w:val="660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3EEC8" w14:textId="77777777" w:rsidR="00047D31" w:rsidRDefault="0033506B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广西桂垦牧业有限公司社</w:t>
            </w:r>
            <w:proofErr w:type="gramStart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招岗位</w:t>
            </w:r>
            <w:proofErr w:type="gramEnd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招聘计划表</w:t>
            </w:r>
          </w:p>
        </w:tc>
      </w:tr>
      <w:tr w:rsidR="00047D31" w14:paraId="57B71A99" w14:textId="77777777">
        <w:trPr>
          <w:trHeight w:val="9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443F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1F8C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FEAC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0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EAE5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3652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CD8A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招聘对象</w:t>
            </w:r>
          </w:p>
        </w:tc>
      </w:tr>
      <w:tr w:rsidR="00047D31" w14:paraId="4923D0D9" w14:textId="77777777">
        <w:trPr>
          <w:trHeight w:val="59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35E7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9BFC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广西桂垦牧业有限公司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EDCF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风控岗</w:t>
            </w:r>
            <w:proofErr w:type="gramEnd"/>
          </w:p>
        </w:tc>
        <w:tc>
          <w:tcPr>
            <w:tcW w:w="10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012E" w14:textId="2C459CAE" w:rsidR="00047D31" w:rsidRDefault="0033506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一、岗位职责（岗位要求）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1.</w:t>
            </w:r>
            <w:r>
              <w:rPr>
                <w:rFonts w:ascii="宋体" w:eastAsia="宋体" w:hAnsi="宋体" w:cs="宋体" w:hint="eastAsia"/>
                <w:sz w:val="22"/>
              </w:rPr>
              <w:t>负责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公司风控体系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建设，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制定风控预警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机制</w:t>
            </w:r>
            <w:r w:rsidR="00A11BBD">
              <w:rPr>
                <w:rFonts w:ascii="宋体" w:eastAsia="宋体" w:hAnsi="宋体" w:cs="宋体" w:hint="eastAsia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2.</w:t>
            </w:r>
            <w:r>
              <w:rPr>
                <w:rFonts w:ascii="宋体" w:eastAsia="宋体" w:hAnsi="宋体" w:cs="宋体" w:hint="eastAsia"/>
                <w:sz w:val="22"/>
              </w:rPr>
              <w:t>负责公司运营风险的监控，监督检查风控制度及流程的执行情况，及时发现存在的执行问题并监督改正</w:t>
            </w:r>
            <w:r w:rsidR="00A11BBD">
              <w:rPr>
                <w:rFonts w:ascii="宋体" w:eastAsia="宋体" w:hAnsi="宋体" w:cs="宋体" w:hint="eastAsia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3.</w:t>
            </w:r>
            <w:r>
              <w:rPr>
                <w:rFonts w:ascii="宋体" w:eastAsia="宋体" w:hAnsi="宋体" w:cs="宋体" w:hint="eastAsia"/>
                <w:sz w:val="22"/>
              </w:rPr>
              <w:t>负责风险隐患的预警，并督促相关方采取相应的风险管理措施，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参与风险事件的处置过程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4.按季度、年度编制公司风险管理工作报告。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二、任职资格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1.年龄要求：</w:t>
            </w:r>
            <w:r>
              <w:rPr>
                <w:rFonts w:ascii="宋体" w:eastAsia="宋体" w:hAnsi="宋体" w:cs="宋体"/>
                <w:kern w:val="0"/>
                <w:sz w:val="22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周岁及以下（198</w:t>
            </w: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年9月30日以后出生）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2.学历要求：大学本科及以上学历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3.专业要求：金融、财经、审计、法律专业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4.资格证书：持有注册会计师证或法律职业资格A证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115A1988" w14:textId="4BF2F9DE" w:rsidR="00047D31" w:rsidRDefault="0033506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5.工作经验：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年以上销售、供应、招投标、项目建设等相关领域风险管控经验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6.知识技能：精通公司法、合同法、知识产权法等法律法规，熟悉企业相关法律问题，具有合同及法律文书写作功底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7.综合素质、工作能力和业绩特别突出的，可适当放宽条件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48922563" w14:textId="77777777" w:rsidR="00047D31" w:rsidRDefault="00047D31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1C89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77E2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047D31" w14:paraId="79A6C377" w14:textId="77777777">
        <w:trPr>
          <w:trHeight w:val="600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FF410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04D8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B634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  <w:p w14:paraId="7433934C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</w:tbl>
    <w:p w14:paraId="39A76E28" w14:textId="6739B425" w:rsidR="006A36A3" w:rsidRDefault="006A36A3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2BC0D173" w14:textId="77777777" w:rsidR="006A36A3" w:rsidRDefault="006A36A3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p w14:paraId="1964478E" w14:textId="77777777" w:rsidR="00047D31" w:rsidRDefault="0033506B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r>
        <w:rPr>
          <w:rFonts w:ascii="方正黑体简体" w:eastAsia="方正黑体简体" w:hint="eastAsia"/>
          <w:kern w:val="0"/>
          <w:szCs w:val="32"/>
        </w:rPr>
        <w:t>附表1-</w:t>
      </w:r>
      <w:r>
        <w:rPr>
          <w:rFonts w:ascii="方正黑体简体" w:eastAsia="方正黑体简体"/>
          <w:kern w:val="0"/>
          <w:szCs w:val="32"/>
        </w:rPr>
        <w:t>4</w:t>
      </w:r>
    </w:p>
    <w:p w14:paraId="3719DA71" w14:textId="77777777" w:rsidR="00047D31" w:rsidRDefault="00047D31">
      <w:pPr>
        <w:spacing w:line="240" w:lineRule="exact"/>
        <w:jc w:val="left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772"/>
        <w:gridCol w:w="771"/>
        <w:gridCol w:w="771"/>
        <w:gridCol w:w="10444"/>
        <w:gridCol w:w="992"/>
        <w:gridCol w:w="851"/>
      </w:tblGrid>
      <w:tr w:rsidR="00047D31" w14:paraId="610B61B2" w14:textId="77777777">
        <w:trPr>
          <w:trHeight w:val="660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E024E" w14:textId="77777777" w:rsidR="00047D31" w:rsidRDefault="0033506B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广西桂垦牧业有限公司社</w:t>
            </w:r>
            <w:proofErr w:type="gramStart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招岗位</w:t>
            </w:r>
            <w:proofErr w:type="gramEnd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招聘计划表</w:t>
            </w:r>
          </w:p>
        </w:tc>
      </w:tr>
      <w:tr w:rsidR="00047D31" w14:paraId="169E6BD4" w14:textId="77777777">
        <w:trPr>
          <w:trHeight w:val="9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D125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25FF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9242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0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DA05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EF2C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407A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招聘对象</w:t>
            </w:r>
          </w:p>
        </w:tc>
      </w:tr>
      <w:tr w:rsidR="00047D31" w14:paraId="491F09E7" w14:textId="77777777">
        <w:trPr>
          <w:trHeight w:val="537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5FE2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3FF7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广西桂垦牧业有限公司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9890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绩效岗</w:t>
            </w:r>
          </w:p>
        </w:tc>
        <w:tc>
          <w:tcPr>
            <w:tcW w:w="10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1F53" w14:textId="77777777" w:rsidR="00694322" w:rsidRDefault="0033506B" w:rsidP="00694322">
            <w:pPr>
              <w:widowControl/>
              <w:spacing w:line="360" w:lineRule="exact"/>
              <w:ind w:left="221" w:hangingChars="100" w:hanging="221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一、岗位职责（岗位要求） </w:t>
            </w:r>
          </w:p>
          <w:p w14:paraId="59CD77C5" w14:textId="0C656ED9" w:rsidR="00047D31" w:rsidRPr="00694322" w:rsidRDefault="0033506B" w:rsidP="00694322">
            <w:pPr>
              <w:widowControl/>
              <w:spacing w:line="360" w:lineRule="exact"/>
              <w:ind w:leftChars="100" w:left="32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1.负责建立并完善公司员工绩效管理制度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3A78A7E5" w14:textId="45A892DA" w:rsidR="00047D31" w:rsidRDefault="0033506B" w:rsidP="00694322">
            <w:pPr>
              <w:widowControl/>
              <w:spacing w:line="360" w:lineRule="exact"/>
              <w:ind w:leftChars="-100" w:left="-320"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2.负责公司本部岗位绩效考核工作，指导并监督下属子公司的绩效考核工作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</w:t>
            </w:r>
            <w:r w:rsidR="00694322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3.根据绩效考核结果进行绩效反馈以及开展运用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41CDCDA4" w14:textId="52D02AE0" w:rsidR="00047D31" w:rsidRDefault="0033506B" w:rsidP="00694322">
            <w:pPr>
              <w:widowControl/>
              <w:spacing w:line="360" w:lineRule="exact"/>
              <w:ind w:left="221" w:hangingChars="100" w:hanging="221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二、任职资格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1.年龄要求：</w:t>
            </w:r>
            <w:r>
              <w:rPr>
                <w:rFonts w:ascii="宋体" w:eastAsia="宋体" w:hAnsi="宋体" w:cs="宋体"/>
                <w:kern w:val="0"/>
                <w:sz w:val="22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周岁及以下（198</w:t>
            </w: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年9月30日以后出生）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2.学历要求：大学本科及以上学历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3.专业要求：人力资源管理及相关专业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4.工作经验：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年以上人力资源管理相关工作经验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5.资格证书：具有人力资源师职称者优先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6.知识技能：掌握人力资源管理知识和技能，具有较好的数据分析能力、理解能力和沟通协调能力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7.综合素质、工作能力和业绩特别突出的，可适当放宽条件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0F56D111" w14:textId="77777777" w:rsidR="00047D31" w:rsidRDefault="00047D31">
            <w:pPr>
              <w:widowControl/>
              <w:spacing w:line="360" w:lineRule="exact"/>
              <w:ind w:left="220" w:hangingChars="100" w:hanging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2D67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930C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047D31" w14:paraId="56E32156" w14:textId="77777777">
        <w:trPr>
          <w:trHeight w:val="600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BB4E4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5DBB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8CAD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  <w:p w14:paraId="3538961A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</w:tbl>
    <w:p w14:paraId="6282BB6E" w14:textId="77777777" w:rsidR="00047D31" w:rsidRDefault="00047D31">
      <w:pPr>
        <w:spacing w:line="560" w:lineRule="exact"/>
        <w:jc w:val="left"/>
        <w:rPr>
          <w:rFonts w:ascii="方正仿宋简体" w:eastAsia="方正仿宋简体"/>
          <w:kern w:val="0"/>
          <w:szCs w:val="32"/>
        </w:rPr>
      </w:pPr>
    </w:p>
    <w:p w14:paraId="5FA1B31C" w14:textId="0991D518" w:rsidR="006A36A3" w:rsidRDefault="006A36A3" w:rsidP="006A36A3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39CB9AAB" w14:textId="77777777" w:rsidR="006A36A3" w:rsidRDefault="006A36A3" w:rsidP="006A36A3">
      <w:pPr>
        <w:spacing w:line="160" w:lineRule="exact"/>
        <w:jc w:val="left"/>
        <w:rPr>
          <w:rFonts w:ascii="方正黑体简体" w:eastAsia="方正黑体简体"/>
          <w:kern w:val="0"/>
          <w:szCs w:val="32"/>
        </w:rPr>
      </w:pPr>
    </w:p>
    <w:p w14:paraId="4C5D46F9" w14:textId="10DF3FDD" w:rsidR="00047D31" w:rsidRDefault="0033506B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r>
        <w:rPr>
          <w:rFonts w:ascii="方正黑体简体" w:eastAsia="方正黑体简体" w:hint="eastAsia"/>
          <w:kern w:val="0"/>
          <w:szCs w:val="32"/>
        </w:rPr>
        <w:t>附表1-</w:t>
      </w:r>
      <w:r>
        <w:rPr>
          <w:rFonts w:ascii="方正黑体简体" w:eastAsia="方正黑体简体"/>
          <w:kern w:val="0"/>
          <w:szCs w:val="32"/>
        </w:rPr>
        <w:t>5</w:t>
      </w:r>
    </w:p>
    <w:p w14:paraId="31789A65" w14:textId="77777777" w:rsidR="00047D31" w:rsidRDefault="00047D31">
      <w:pPr>
        <w:spacing w:line="240" w:lineRule="exact"/>
        <w:jc w:val="left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771"/>
        <w:gridCol w:w="771"/>
        <w:gridCol w:w="770"/>
        <w:gridCol w:w="10304"/>
        <w:gridCol w:w="992"/>
        <w:gridCol w:w="851"/>
      </w:tblGrid>
      <w:tr w:rsidR="00047D31" w14:paraId="625BD17C" w14:textId="77777777">
        <w:trPr>
          <w:trHeight w:val="660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7E9A8" w14:textId="77777777" w:rsidR="00047D31" w:rsidRDefault="0033506B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广西桂垦牧业有限公司社</w:t>
            </w:r>
            <w:proofErr w:type="gramStart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招岗位</w:t>
            </w:r>
            <w:proofErr w:type="gramEnd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招聘计划表</w:t>
            </w:r>
          </w:p>
        </w:tc>
      </w:tr>
      <w:tr w:rsidR="00047D31" w14:paraId="07D0EF41" w14:textId="77777777">
        <w:trPr>
          <w:trHeight w:val="5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5AD5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A6F3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7EA2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0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FC32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E0DC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1177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招聘对象</w:t>
            </w:r>
          </w:p>
        </w:tc>
      </w:tr>
      <w:tr w:rsidR="00047D31" w14:paraId="67F146EA" w14:textId="77777777">
        <w:trPr>
          <w:trHeight w:val="523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4F1A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8503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广西桂垦牧业有限公司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CBF0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薪酬岗</w:t>
            </w:r>
          </w:p>
        </w:tc>
        <w:tc>
          <w:tcPr>
            <w:tcW w:w="10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75CD" w14:textId="1709AD11" w:rsidR="00047D31" w:rsidRDefault="0033506B">
            <w:pPr>
              <w:widowControl/>
              <w:numPr>
                <w:ilvl w:val="0"/>
                <w:numId w:val="1"/>
              </w:numPr>
              <w:spacing w:line="400" w:lineRule="exact"/>
              <w:ind w:left="221" w:hangingChars="100" w:hanging="221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岗位职责（岗位要求）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参与制定公司薪酬管理制度，制定员工薪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酬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管理方案</w:t>
            </w:r>
            <w:r w:rsidR="00A11B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。</w:t>
            </w:r>
          </w:p>
          <w:p w14:paraId="761D1B7A" w14:textId="694128E9" w:rsidR="00047D31" w:rsidRDefault="0033506B">
            <w:pPr>
              <w:widowControl/>
              <w:spacing w:line="400" w:lineRule="exact"/>
              <w:ind w:firstLineChars="100" w:firstLine="220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</w:t>
            </w:r>
            <w:r>
              <w:rPr>
                <w:rFonts w:ascii="宋体" w:eastAsia="宋体" w:hAnsi="宋体" w:cs="宋体" w:hint="eastAsia"/>
                <w:sz w:val="22"/>
              </w:rPr>
              <w:t>负责公司工资总额预算制定工作，指导并监督下属企业的薪酬管理工作</w:t>
            </w:r>
            <w:r w:rsidR="00A11BBD">
              <w:rPr>
                <w:rFonts w:ascii="宋体" w:eastAsia="宋体" w:hAnsi="宋体" w:cs="宋体" w:hint="eastAsia"/>
                <w:sz w:val="22"/>
              </w:rPr>
              <w:t>。</w:t>
            </w:r>
          </w:p>
          <w:p w14:paraId="55B407A3" w14:textId="03CB5448" w:rsidR="00047D31" w:rsidRDefault="0033506B">
            <w:pPr>
              <w:widowControl/>
              <w:spacing w:line="40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3.负责公司本部及下属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企业员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工薪酬的核算与发放</w:t>
            </w:r>
            <w:r w:rsidR="00A11B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。</w:t>
            </w:r>
          </w:p>
          <w:p w14:paraId="7695DCD7" w14:textId="6CDC6178" w:rsidR="00047D31" w:rsidRDefault="0033506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二、任职资格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1.年龄要求：</w:t>
            </w:r>
            <w:r>
              <w:rPr>
                <w:rFonts w:ascii="宋体" w:eastAsia="宋体" w:hAnsi="宋体" w:cs="宋体"/>
                <w:kern w:val="0"/>
                <w:sz w:val="22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周岁及以下（198</w:t>
            </w: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年9月30日以后出生）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2.学历要求：大学本科及以上学历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3.专业要求：人力资源管理及相关专业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4.工作经验：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年以上人力资源管理相关工作经验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5.资格证书：具有人力资源师职称者优先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6.知识技能：掌握人力资源管理知识和技能，具有较好的数据分析能力、理解能力和沟通协调能力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7.综合素质、工作能力和业绩特别突出的，可适当放宽条件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6E462222" w14:textId="77777777" w:rsidR="00047D31" w:rsidRDefault="00047D3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6046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22E3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047D31" w14:paraId="75EF53F8" w14:textId="77777777">
        <w:trPr>
          <w:trHeight w:val="600"/>
        </w:trPr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A60CA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00CC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5CA9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  <w:p w14:paraId="172EB556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</w:tbl>
    <w:p w14:paraId="797545FB" w14:textId="52F964C4" w:rsidR="00047D31" w:rsidRDefault="00047D31">
      <w:pPr>
        <w:spacing w:line="560" w:lineRule="exact"/>
        <w:jc w:val="left"/>
        <w:rPr>
          <w:rFonts w:ascii="方正仿宋简体" w:eastAsia="方正仿宋简体"/>
          <w:kern w:val="0"/>
          <w:szCs w:val="32"/>
        </w:rPr>
      </w:pPr>
    </w:p>
    <w:p w14:paraId="449B9A74" w14:textId="77777777" w:rsidR="006A36A3" w:rsidRDefault="006A36A3">
      <w:pPr>
        <w:spacing w:line="560" w:lineRule="exact"/>
        <w:jc w:val="left"/>
        <w:rPr>
          <w:rFonts w:ascii="方正仿宋简体" w:eastAsia="方正仿宋简体"/>
          <w:kern w:val="0"/>
          <w:szCs w:val="32"/>
        </w:rPr>
      </w:pPr>
    </w:p>
    <w:p w14:paraId="230A95D0" w14:textId="20813985" w:rsidR="00047D31" w:rsidRDefault="00047D31" w:rsidP="006A36A3">
      <w:pPr>
        <w:spacing w:line="160" w:lineRule="exact"/>
        <w:jc w:val="left"/>
        <w:rPr>
          <w:rFonts w:ascii="方正仿宋简体" w:eastAsia="方正仿宋简体"/>
          <w:kern w:val="0"/>
          <w:szCs w:val="32"/>
        </w:rPr>
      </w:pPr>
    </w:p>
    <w:p w14:paraId="188873F1" w14:textId="77777777" w:rsidR="006A36A3" w:rsidRDefault="006A36A3" w:rsidP="006A36A3">
      <w:pPr>
        <w:spacing w:line="160" w:lineRule="exact"/>
        <w:jc w:val="left"/>
        <w:rPr>
          <w:rFonts w:ascii="方正仿宋简体" w:eastAsia="方正仿宋简体"/>
          <w:kern w:val="0"/>
          <w:szCs w:val="32"/>
        </w:rPr>
      </w:pPr>
    </w:p>
    <w:p w14:paraId="68220821" w14:textId="77777777" w:rsidR="00047D31" w:rsidRDefault="0033506B">
      <w:pPr>
        <w:spacing w:line="400" w:lineRule="exact"/>
        <w:jc w:val="left"/>
        <w:rPr>
          <w:rFonts w:ascii="方正黑体简体" w:eastAsia="方正黑体简体"/>
          <w:kern w:val="0"/>
          <w:szCs w:val="32"/>
        </w:rPr>
      </w:pPr>
      <w:r>
        <w:rPr>
          <w:rFonts w:ascii="方正黑体简体" w:eastAsia="方正黑体简体" w:hint="eastAsia"/>
          <w:kern w:val="0"/>
          <w:szCs w:val="32"/>
        </w:rPr>
        <w:t>附件1-</w:t>
      </w:r>
      <w:r>
        <w:rPr>
          <w:rFonts w:ascii="方正黑体简体" w:eastAsia="方正黑体简体"/>
          <w:kern w:val="0"/>
          <w:szCs w:val="32"/>
        </w:rPr>
        <w:t>6</w:t>
      </w:r>
    </w:p>
    <w:p w14:paraId="7C9EC356" w14:textId="77777777" w:rsidR="00047D31" w:rsidRDefault="00047D31">
      <w:pPr>
        <w:spacing w:line="240" w:lineRule="exact"/>
        <w:jc w:val="left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594"/>
        <w:gridCol w:w="594"/>
        <w:gridCol w:w="797"/>
        <w:gridCol w:w="10773"/>
        <w:gridCol w:w="992"/>
        <w:gridCol w:w="851"/>
      </w:tblGrid>
      <w:tr w:rsidR="00047D31" w14:paraId="534EE1C5" w14:textId="77777777">
        <w:trPr>
          <w:trHeight w:val="660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8A2EA" w14:textId="77777777" w:rsidR="00047D31" w:rsidRDefault="0033506B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广西桂垦牧业有限公司社</w:t>
            </w:r>
            <w:proofErr w:type="gramStart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招岗位</w:t>
            </w:r>
            <w:proofErr w:type="gramEnd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招聘计划表</w:t>
            </w:r>
          </w:p>
        </w:tc>
      </w:tr>
      <w:tr w:rsidR="00047D31" w14:paraId="545CC6AE" w14:textId="77777777">
        <w:trPr>
          <w:trHeight w:val="3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18A9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D9EB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F3FF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5F7E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岗位简介（岗位要求）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4727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计划招聘人数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8FF6" w14:textId="77777777" w:rsidR="00047D31" w:rsidRDefault="0033506B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2"/>
              </w:rPr>
              <w:t>招聘对象</w:t>
            </w:r>
          </w:p>
        </w:tc>
      </w:tr>
      <w:tr w:rsidR="00047D31" w14:paraId="1C2736A6" w14:textId="77777777">
        <w:trPr>
          <w:trHeight w:val="634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D3C9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7FF1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广西桂垦牧业有限公司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03B1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市场营销岗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472F" w14:textId="5131AAC0" w:rsidR="00047D31" w:rsidRDefault="0033506B" w:rsidP="006A36A3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一、岗位职责（岗位要求）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参与公司战略规划的制定，从营销角度提供专业意见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参与拟定公司年度营销与推广计划，经审批后组织实施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3</w:t>
            </w:r>
            <w:r>
              <w:rPr>
                <w:rFonts w:ascii="宋体" w:eastAsia="宋体" w:hAnsi="宋体" w:cs="宋体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研究市场动态及客户需求，调整公司营销战略与策略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客户反馈及销售情况的评估、总结工作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负责大客户的开发和资源分配，指导下属子公司拓展销售渠道、开拓客户资源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统筹和协调下属子公司的种猪销售工作，组织子公司间协同策略的拟定，经审批后监督执行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8</w:t>
            </w:r>
            <w:r>
              <w:rPr>
                <w:rFonts w:ascii="宋体" w:eastAsia="宋体" w:hAnsi="宋体" w:cs="宋体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组织建立客户档案，完善客户的信息管理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9</w:t>
            </w:r>
            <w:r>
              <w:rPr>
                <w:rFonts w:ascii="宋体" w:eastAsia="宋体" w:hAnsi="宋体" w:cs="宋体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组织开展客户关系维护工作</w:t>
            </w:r>
          </w:p>
          <w:p w14:paraId="20F5C485" w14:textId="64BA114C" w:rsidR="00047D31" w:rsidRDefault="0033506B" w:rsidP="006A36A3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二、任职资格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1.年龄要求：</w:t>
            </w:r>
            <w:r>
              <w:rPr>
                <w:rFonts w:ascii="宋体" w:eastAsia="宋体" w:hAnsi="宋体" w:cs="宋体"/>
                <w:kern w:val="0"/>
                <w:sz w:val="22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周岁及以下（198</w:t>
            </w: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年9月30日以后出生）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2.学历要求：大学本科及以上学历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3.专业要求：国际贸易、市场营销、经营管理专业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4.工作经验：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年以上市场营销管理工作经验，具有从事生猪养殖企业市场销售经验者优先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0F80F245" w14:textId="5684DBD7" w:rsidR="00047D31" w:rsidRDefault="0033506B" w:rsidP="006A36A3">
            <w:pPr>
              <w:widowControl/>
              <w:spacing w:line="34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5.资格证书：具有高级职称者优先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.知识技能：精通养殖行业的营销模式与市场策略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7.综合素质、工作能力和业绩特别突出的，可适当放宽条件</w:t>
            </w:r>
            <w:r w:rsidR="00A11BBD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60DAED46" w14:textId="77777777" w:rsidR="00047D31" w:rsidRDefault="00047D31">
            <w:pPr>
              <w:widowControl/>
              <w:spacing w:line="360" w:lineRule="exact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76B6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0D9D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具有社会工作经验的专业人才</w:t>
            </w:r>
          </w:p>
        </w:tc>
      </w:tr>
      <w:tr w:rsidR="00047D31" w14:paraId="74EC9C44" w14:textId="77777777">
        <w:trPr>
          <w:trHeight w:val="557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84663" w14:textId="77777777" w:rsidR="00047D31" w:rsidRDefault="003350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本页小计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13C3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0AD7" w14:textId="77777777" w:rsidR="00047D31" w:rsidRDefault="0033506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</w:tbl>
    <w:p w14:paraId="3433C574" w14:textId="77777777" w:rsidR="00047D31" w:rsidRDefault="00047D31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bookmarkEnd w:id="0"/>
    <w:p w14:paraId="273C9073" w14:textId="77777777" w:rsidR="00047D31" w:rsidRDefault="00047D31">
      <w:pPr>
        <w:spacing w:line="100" w:lineRule="exact"/>
        <w:jc w:val="left"/>
        <w:rPr>
          <w:rFonts w:ascii="方正仿宋简体" w:eastAsia="方正仿宋简体"/>
          <w:kern w:val="0"/>
          <w:szCs w:val="32"/>
        </w:rPr>
      </w:pPr>
    </w:p>
    <w:sectPr w:rsidR="00047D31">
      <w:footerReference w:type="even" r:id="rId9"/>
      <w:footerReference w:type="default" r:id="rId10"/>
      <w:pgSz w:w="16838" w:h="11906" w:orient="landscape"/>
      <w:pgMar w:top="1134" w:right="1134" w:bottom="1588" w:left="1134" w:header="567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E7D7" w14:textId="77777777" w:rsidR="005F4CE2" w:rsidRDefault="005F4CE2">
      <w:r>
        <w:separator/>
      </w:r>
    </w:p>
  </w:endnote>
  <w:endnote w:type="continuationSeparator" w:id="0">
    <w:p w14:paraId="58679138" w14:textId="77777777" w:rsidR="005F4CE2" w:rsidRDefault="005F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3A79" w14:textId="77777777" w:rsidR="00047D31" w:rsidRDefault="0033506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FE08F" wp14:editId="1286ACD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D25BF" w14:textId="77777777" w:rsidR="00047D31" w:rsidRDefault="0033506B">
                          <w:pPr>
                            <w:pStyle w:val="a9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FE08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F4D25BF" w14:textId="77777777" w:rsidR="00047D31" w:rsidRDefault="0033506B">
                    <w:pPr>
                      <w:pStyle w:val="a9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6DB6" w14:textId="77777777" w:rsidR="00047D31" w:rsidRDefault="0033506B">
    <w:pPr>
      <w:pStyle w:val="a9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05964" wp14:editId="49922326">
              <wp:simplePos x="0" y="0"/>
              <wp:positionH relativeFrom="margin">
                <wp:posOffset>4812030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5B5022" w14:textId="77777777" w:rsidR="00047D31" w:rsidRDefault="0033506B">
                          <w:pPr>
                            <w:pStyle w:val="a9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0596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378.9pt;margin-top:3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" filled="f" stroked="f" strokeweight=".5pt">
              <v:textbox style="mso-fit-shape-to-text:t" inset="0,0,0,0">
                <w:txbxContent>
                  <w:p w14:paraId="065B5022" w14:textId="77777777" w:rsidR="00047D31" w:rsidRDefault="0033506B">
                    <w:pPr>
                      <w:pStyle w:val="a9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F12E" w14:textId="77777777" w:rsidR="005F4CE2" w:rsidRDefault="005F4CE2">
      <w:r>
        <w:separator/>
      </w:r>
    </w:p>
  </w:footnote>
  <w:footnote w:type="continuationSeparator" w:id="0">
    <w:p w14:paraId="02B369D3" w14:textId="77777777" w:rsidR="005F4CE2" w:rsidRDefault="005F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A888"/>
    <w:multiLevelType w:val="singleLevel"/>
    <w:tmpl w:val="0520A8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54"/>
    <w:rsid w:val="00020FB5"/>
    <w:rsid w:val="00021CC0"/>
    <w:rsid w:val="0002384D"/>
    <w:rsid w:val="000310C5"/>
    <w:rsid w:val="0003458D"/>
    <w:rsid w:val="00046CC0"/>
    <w:rsid w:val="00047D31"/>
    <w:rsid w:val="000516C1"/>
    <w:rsid w:val="0005236F"/>
    <w:rsid w:val="00056DDC"/>
    <w:rsid w:val="00062CC6"/>
    <w:rsid w:val="000752B4"/>
    <w:rsid w:val="00075C74"/>
    <w:rsid w:val="00090D7E"/>
    <w:rsid w:val="000A2337"/>
    <w:rsid w:val="000B1E1A"/>
    <w:rsid w:val="000C1E65"/>
    <w:rsid w:val="000C1EFB"/>
    <w:rsid w:val="000D061B"/>
    <w:rsid w:val="000D4AE7"/>
    <w:rsid w:val="000D6D7A"/>
    <w:rsid w:val="000E2B95"/>
    <w:rsid w:val="00100B5E"/>
    <w:rsid w:val="001073A8"/>
    <w:rsid w:val="00124B34"/>
    <w:rsid w:val="00127377"/>
    <w:rsid w:val="00142FFA"/>
    <w:rsid w:val="001635F4"/>
    <w:rsid w:val="0016371F"/>
    <w:rsid w:val="00165F74"/>
    <w:rsid w:val="0018098B"/>
    <w:rsid w:val="00183A0E"/>
    <w:rsid w:val="00190952"/>
    <w:rsid w:val="00194E0D"/>
    <w:rsid w:val="001A1ECC"/>
    <w:rsid w:val="001A41C7"/>
    <w:rsid w:val="001C06E8"/>
    <w:rsid w:val="001C5DA8"/>
    <w:rsid w:val="001C5F57"/>
    <w:rsid w:val="001C72BD"/>
    <w:rsid w:val="001C7AF7"/>
    <w:rsid w:val="001D5B35"/>
    <w:rsid w:val="001D6942"/>
    <w:rsid w:val="001E33EE"/>
    <w:rsid w:val="001E50F0"/>
    <w:rsid w:val="001E6AB3"/>
    <w:rsid w:val="001E7F8E"/>
    <w:rsid w:val="001F20CC"/>
    <w:rsid w:val="001F3A7B"/>
    <w:rsid w:val="0020163D"/>
    <w:rsid w:val="0020227F"/>
    <w:rsid w:val="00215CC6"/>
    <w:rsid w:val="00220016"/>
    <w:rsid w:val="00221FCB"/>
    <w:rsid w:val="002233F5"/>
    <w:rsid w:val="00231B15"/>
    <w:rsid w:val="00235A96"/>
    <w:rsid w:val="00236D09"/>
    <w:rsid w:val="0024193F"/>
    <w:rsid w:val="002423D9"/>
    <w:rsid w:val="00243E0B"/>
    <w:rsid w:val="00246FE2"/>
    <w:rsid w:val="002509DA"/>
    <w:rsid w:val="00250D72"/>
    <w:rsid w:val="00253E24"/>
    <w:rsid w:val="0025705D"/>
    <w:rsid w:val="00262E1B"/>
    <w:rsid w:val="00267D45"/>
    <w:rsid w:val="002721DC"/>
    <w:rsid w:val="00281FFE"/>
    <w:rsid w:val="002866C1"/>
    <w:rsid w:val="0029558B"/>
    <w:rsid w:val="002A315E"/>
    <w:rsid w:val="002A4CDC"/>
    <w:rsid w:val="002A65B3"/>
    <w:rsid w:val="002B1331"/>
    <w:rsid w:val="002B662A"/>
    <w:rsid w:val="002C1D9A"/>
    <w:rsid w:val="002C3B1F"/>
    <w:rsid w:val="002D1340"/>
    <w:rsid w:val="002D4D8A"/>
    <w:rsid w:val="002E0169"/>
    <w:rsid w:val="002E0411"/>
    <w:rsid w:val="002E0AB5"/>
    <w:rsid w:val="002E2F3D"/>
    <w:rsid w:val="002F6597"/>
    <w:rsid w:val="002F678A"/>
    <w:rsid w:val="002F6862"/>
    <w:rsid w:val="00303FC4"/>
    <w:rsid w:val="00312E44"/>
    <w:rsid w:val="0031513B"/>
    <w:rsid w:val="003161DE"/>
    <w:rsid w:val="0032049C"/>
    <w:rsid w:val="00327D8F"/>
    <w:rsid w:val="003315AE"/>
    <w:rsid w:val="00334ADB"/>
    <w:rsid w:val="0033506B"/>
    <w:rsid w:val="00336978"/>
    <w:rsid w:val="00336AF3"/>
    <w:rsid w:val="00343063"/>
    <w:rsid w:val="00346194"/>
    <w:rsid w:val="00346B8E"/>
    <w:rsid w:val="00351960"/>
    <w:rsid w:val="00352DD8"/>
    <w:rsid w:val="00353F18"/>
    <w:rsid w:val="0035406C"/>
    <w:rsid w:val="0036001A"/>
    <w:rsid w:val="00370C18"/>
    <w:rsid w:val="00372F1E"/>
    <w:rsid w:val="00374F40"/>
    <w:rsid w:val="00382AE3"/>
    <w:rsid w:val="00396048"/>
    <w:rsid w:val="003A15AC"/>
    <w:rsid w:val="003A4F24"/>
    <w:rsid w:val="003B473B"/>
    <w:rsid w:val="003B4A19"/>
    <w:rsid w:val="003B504F"/>
    <w:rsid w:val="003C4622"/>
    <w:rsid w:val="003C7222"/>
    <w:rsid w:val="003D1C06"/>
    <w:rsid w:val="003E5C3C"/>
    <w:rsid w:val="003F0EEF"/>
    <w:rsid w:val="003F1609"/>
    <w:rsid w:val="003F6179"/>
    <w:rsid w:val="003F7CDC"/>
    <w:rsid w:val="003F7E4F"/>
    <w:rsid w:val="00403AAA"/>
    <w:rsid w:val="00404B3E"/>
    <w:rsid w:val="00412718"/>
    <w:rsid w:val="00416AF0"/>
    <w:rsid w:val="00420899"/>
    <w:rsid w:val="00422DBD"/>
    <w:rsid w:val="00427F93"/>
    <w:rsid w:val="00441C1D"/>
    <w:rsid w:val="00451879"/>
    <w:rsid w:val="004576D9"/>
    <w:rsid w:val="00471FD0"/>
    <w:rsid w:val="00473B98"/>
    <w:rsid w:val="0047753C"/>
    <w:rsid w:val="0049572D"/>
    <w:rsid w:val="004A1083"/>
    <w:rsid w:val="004A7CD1"/>
    <w:rsid w:val="004B1BA7"/>
    <w:rsid w:val="004B27D9"/>
    <w:rsid w:val="004B3CEF"/>
    <w:rsid w:val="004B6606"/>
    <w:rsid w:val="004B738E"/>
    <w:rsid w:val="004B7AA9"/>
    <w:rsid w:val="004C23BB"/>
    <w:rsid w:val="004C423C"/>
    <w:rsid w:val="004C57BA"/>
    <w:rsid w:val="004D144D"/>
    <w:rsid w:val="004D628E"/>
    <w:rsid w:val="004D675B"/>
    <w:rsid w:val="004D73DD"/>
    <w:rsid w:val="004D7BF0"/>
    <w:rsid w:val="004E605B"/>
    <w:rsid w:val="004F17C2"/>
    <w:rsid w:val="004F4982"/>
    <w:rsid w:val="00502A4D"/>
    <w:rsid w:val="00504486"/>
    <w:rsid w:val="0052458E"/>
    <w:rsid w:val="00525B03"/>
    <w:rsid w:val="00537622"/>
    <w:rsid w:val="005448CE"/>
    <w:rsid w:val="00544E2B"/>
    <w:rsid w:val="00546548"/>
    <w:rsid w:val="00551D6C"/>
    <w:rsid w:val="005539F8"/>
    <w:rsid w:val="00553A76"/>
    <w:rsid w:val="00560BBB"/>
    <w:rsid w:val="00566046"/>
    <w:rsid w:val="00570F33"/>
    <w:rsid w:val="00583F72"/>
    <w:rsid w:val="00587928"/>
    <w:rsid w:val="005A4ED3"/>
    <w:rsid w:val="005A577F"/>
    <w:rsid w:val="005A6786"/>
    <w:rsid w:val="005B42BB"/>
    <w:rsid w:val="005C11E4"/>
    <w:rsid w:val="005C5007"/>
    <w:rsid w:val="005C75E0"/>
    <w:rsid w:val="005D0E0D"/>
    <w:rsid w:val="005D3520"/>
    <w:rsid w:val="005D37D2"/>
    <w:rsid w:val="005D45FA"/>
    <w:rsid w:val="005D57FA"/>
    <w:rsid w:val="005E6769"/>
    <w:rsid w:val="005F0367"/>
    <w:rsid w:val="005F49F8"/>
    <w:rsid w:val="005F4B69"/>
    <w:rsid w:val="005F4CE2"/>
    <w:rsid w:val="0060356E"/>
    <w:rsid w:val="00611210"/>
    <w:rsid w:val="006121E2"/>
    <w:rsid w:val="0061329D"/>
    <w:rsid w:val="0061732B"/>
    <w:rsid w:val="00626227"/>
    <w:rsid w:val="006274D4"/>
    <w:rsid w:val="00632BB2"/>
    <w:rsid w:val="00634170"/>
    <w:rsid w:val="00634A35"/>
    <w:rsid w:val="00636782"/>
    <w:rsid w:val="00637CEF"/>
    <w:rsid w:val="00640F80"/>
    <w:rsid w:val="006412DA"/>
    <w:rsid w:val="00663746"/>
    <w:rsid w:val="00666C27"/>
    <w:rsid w:val="006704C9"/>
    <w:rsid w:val="0067593D"/>
    <w:rsid w:val="006823CC"/>
    <w:rsid w:val="00684AC0"/>
    <w:rsid w:val="0068550A"/>
    <w:rsid w:val="00687C41"/>
    <w:rsid w:val="00692A35"/>
    <w:rsid w:val="00694322"/>
    <w:rsid w:val="00697330"/>
    <w:rsid w:val="006979E7"/>
    <w:rsid w:val="006A36A3"/>
    <w:rsid w:val="006A547A"/>
    <w:rsid w:val="006A68FB"/>
    <w:rsid w:val="006B0F4E"/>
    <w:rsid w:val="006B46D8"/>
    <w:rsid w:val="006C7E47"/>
    <w:rsid w:val="006D3565"/>
    <w:rsid w:val="006D4468"/>
    <w:rsid w:val="006D529B"/>
    <w:rsid w:val="006D63C6"/>
    <w:rsid w:val="006D7BE7"/>
    <w:rsid w:val="006E08B8"/>
    <w:rsid w:val="006E3D5A"/>
    <w:rsid w:val="00705EC0"/>
    <w:rsid w:val="00711718"/>
    <w:rsid w:val="0071654F"/>
    <w:rsid w:val="00725060"/>
    <w:rsid w:val="00735231"/>
    <w:rsid w:val="007436F7"/>
    <w:rsid w:val="00756861"/>
    <w:rsid w:val="00760243"/>
    <w:rsid w:val="00760E8B"/>
    <w:rsid w:val="00761094"/>
    <w:rsid w:val="00762E5C"/>
    <w:rsid w:val="007631D0"/>
    <w:rsid w:val="00765C32"/>
    <w:rsid w:val="0077054C"/>
    <w:rsid w:val="007714CF"/>
    <w:rsid w:val="007717CD"/>
    <w:rsid w:val="007735A0"/>
    <w:rsid w:val="00773ECB"/>
    <w:rsid w:val="007756B1"/>
    <w:rsid w:val="00790880"/>
    <w:rsid w:val="00793762"/>
    <w:rsid w:val="007A7AB6"/>
    <w:rsid w:val="007B1273"/>
    <w:rsid w:val="007B48C0"/>
    <w:rsid w:val="007C223A"/>
    <w:rsid w:val="007C5F80"/>
    <w:rsid w:val="007D1414"/>
    <w:rsid w:val="007D529B"/>
    <w:rsid w:val="007D748C"/>
    <w:rsid w:val="007E1028"/>
    <w:rsid w:val="007F1181"/>
    <w:rsid w:val="007F62A4"/>
    <w:rsid w:val="007F6C33"/>
    <w:rsid w:val="00800C9A"/>
    <w:rsid w:val="00805229"/>
    <w:rsid w:val="008056D5"/>
    <w:rsid w:val="00805D6B"/>
    <w:rsid w:val="00807B59"/>
    <w:rsid w:val="00810041"/>
    <w:rsid w:val="00810245"/>
    <w:rsid w:val="00810D27"/>
    <w:rsid w:val="00813D4D"/>
    <w:rsid w:val="00816FB8"/>
    <w:rsid w:val="00817AF7"/>
    <w:rsid w:val="008207DB"/>
    <w:rsid w:val="00822212"/>
    <w:rsid w:val="0083323D"/>
    <w:rsid w:val="00835502"/>
    <w:rsid w:val="00837962"/>
    <w:rsid w:val="008424D7"/>
    <w:rsid w:val="008567B6"/>
    <w:rsid w:val="00871C81"/>
    <w:rsid w:val="00872A97"/>
    <w:rsid w:val="00874854"/>
    <w:rsid w:val="00876E57"/>
    <w:rsid w:val="008825FE"/>
    <w:rsid w:val="008978B5"/>
    <w:rsid w:val="008A0813"/>
    <w:rsid w:val="008A2E56"/>
    <w:rsid w:val="008A4CE0"/>
    <w:rsid w:val="008B017C"/>
    <w:rsid w:val="008B2083"/>
    <w:rsid w:val="008B25D2"/>
    <w:rsid w:val="008B4031"/>
    <w:rsid w:val="008C13E6"/>
    <w:rsid w:val="008C4F09"/>
    <w:rsid w:val="008C7BD4"/>
    <w:rsid w:val="008D0414"/>
    <w:rsid w:val="008D0BD7"/>
    <w:rsid w:val="008D1B1F"/>
    <w:rsid w:val="008E2C78"/>
    <w:rsid w:val="008E4516"/>
    <w:rsid w:val="008E4534"/>
    <w:rsid w:val="008F6533"/>
    <w:rsid w:val="0090535D"/>
    <w:rsid w:val="00905424"/>
    <w:rsid w:val="00905998"/>
    <w:rsid w:val="00907644"/>
    <w:rsid w:val="00907739"/>
    <w:rsid w:val="009163DC"/>
    <w:rsid w:val="009168EF"/>
    <w:rsid w:val="00916FB2"/>
    <w:rsid w:val="00921A47"/>
    <w:rsid w:val="00921DDA"/>
    <w:rsid w:val="00923066"/>
    <w:rsid w:val="009236E4"/>
    <w:rsid w:val="00924ABE"/>
    <w:rsid w:val="00926808"/>
    <w:rsid w:val="009316B4"/>
    <w:rsid w:val="009402C6"/>
    <w:rsid w:val="009531AF"/>
    <w:rsid w:val="00954A11"/>
    <w:rsid w:val="009572FB"/>
    <w:rsid w:val="00961574"/>
    <w:rsid w:val="00962249"/>
    <w:rsid w:val="00964078"/>
    <w:rsid w:val="0096555B"/>
    <w:rsid w:val="00967F0E"/>
    <w:rsid w:val="00976223"/>
    <w:rsid w:val="00983254"/>
    <w:rsid w:val="00990188"/>
    <w:rsid w:val="0099573F"/>
    <w:rsid w:val="00996993"/>
    <w:rsid w:val="009A1A1D"/>
    <w:rsid w:val="009A3BA4"/>
    <w:rsid w:val="009B01F3"/>
    <w:rsid w:val="009C5151"/>
    <w:rsid w:val="009D2EC7"/>
    <w:rsid w:val="009D33E0"/>
    <w:rsid w:val="009D3628"/>
    <w:rsid w:val="009D4C20"/>
    <w:rsid w:val="009E3CC0"/>
    <w:rsid w:val="009F16A2"/>
    <w:rsid w:val="009F7F11"/>
    <w:rsid w:val="00A111BB"/>
    <w:rsid w:val="00A11BBD"/>
    <w:rsid w:val="00A145EB"/>
    <w:rsid w:val="00A25627"/>
    <w:rsid w:val="00A258A7"/>
    <w:rsid w:val="00A3060B"/>
    <w:rsid w:val="00A371CC"/>
    <w:rsid w:val="00A4109B"/>
    <w:rsid w:val="00A450D4"/>
    <w:rsid w:val="00A52CAA"/>
    <w:rsid w:val="00A61105"/>
    <w:rsid w:val="00A6189A"/>
    <w:rsid w:val="00A65BB2"/>
    <w:rsid w:val="00A721A4"/>
    <w:rsid w:val="00A83C7B"/>
    <w:rsid w:val="00A841E6"/>
    <w:rsid w:val="00A85EE9"/>
    <w:rsid w:val="00AA2F14"/>
    <w:rsid w:val="00AB41A2"/>
    <w:rsid w:val="00AC36BA"/>
    <w:rsid w:val="00AD08F7"/>
    <w:rsid w:val="00AD3808"/>
    <w:rsid w:val="00AD56CB"/>
    <w:rsid w:val="00AD72AE"/>
    <w:rsid w:val="00AE131D"/>
    <w:rsid w:val="00AE2A67"/>
    <w:rsid w:val="00AE37B5"/>
    <w:rsid w:val="00AE426C"/>
    <w:rsid w:val="00AE5D26"/>
    <w:rsid w:val="00AE6C50"/>
    <w:rsid w:val="00B025AF"/>
    <w:rsid w:val="00B068E2"/>
    <w:rsid w:val="00B206C5"/>
    <w:rsid w:val="00B22E2F"/>
    <w:rsid w:val="00B23F8A"/>
    <w:rsid w:val="00B265DB"/>
    <w:rsid w:val="00B418EC"/>
    <w:rsid w:val="00B53F0B"/>
    <w:rsid w:val="00B61BFB"/>
    <w:rsid w:val="00B834B9"/>
    <w:rsid w:val="00B92065"/>
    <w:rsid w:val="00B92DF7"/>
    <w:rsid w:val="00B93355"/>
    <w:rsid w:val="00B93474"/>
    <w:rsid w:val="00B9441F"/>
    <w:rsid w:val="00B94679"/>
    <w:rsid w:val="00B94D6A"/>
    <w:rsid w:val="00B95BFB"/>
    <w:rsid w:val="00BA0C66"/>
    <w:rsid w:val="00BA14F6"/>
    <w:rsid w:val="00BA70BC"/>
    <w:rsid w:val="00BB3BCD"/>
    <w:rsid w:val="00BB4866"/>
    <w:rsid w:val="00BB590E"/>
    <w:rsid w:val="00BB6512"/>
    <w:rsid w:val="00BC59D7"/>
    <w:rsid w:val="00BC73BA"/>
    <w:rsid w:val="00BD17DC"/>
    <w:rsid w:val="00BD6883"/>
    <w:rsid w:val="00BE09B0"/>
    <w:rsid w:val="00BE11D2"/>
    <w:rsid w:val="00BE4221"/>
    <w:rsid w:val="00BF4EA5"/>
    <w:rsid w:val="00C00DA7"/>
    <w:rsid w:val="00C01350"/>
    <w:rsid w:val="00C1122A"/>
    <w:rsid w:val="00C12AD5"/>
    <w:rsid w:val="00C12FCC"/>
    <w:rsid w:val="00C137B5"/>
    <w:rsid w:val="00C169B8"/>
    <w:rsid w:val="00C35092"/>
    <w:rsid w:val="00C355D4"/>
    <w:rsid w:val="00C3588E"/>
    <w:rsid w:val="00C4344D"/>
    <w:rsid w:val="00C46905"/>
    <w:rsid w:val="00C47CCF"/>
    <w:rsid w:val="00C56007"/>
    <w:rsid w:val="00C603AF"/>
    <w:rsid w:val="00C631C3"/>
    <w:rsid w:val="00C6563C"/>
    <w:rsid w:val="00C85755"/>
    <w:rsid w:val="00C91186"/>
    <w:rsid w:val="00C95186"/>
    <w:rsid w:val="00C96719"/>
    <w:rsid w:val="00CA2641"/>
    <w:rsid w:val="00CA5340"/>
    <w:rsid w:val="00CC0855"/>
    <w:rsid w:val="00CC0DD3"/>
    <w:rsid w:val="00CC4079"/>
    <w:rsid w:val="00CC6AC8"/>
    <w:rsid w:val="00CD10BD"/>
    <w:rsid w:val="00CD736D"/>
    <w:rsid w:val="00CE1E9A"/>
    <w:rsid w:val="00CF288A"/>
    <w:rsid w:val="00CF4619"/>
    <w:rsid w:val="00D0589C"/>
    <w:rsid w:val="00D06A73"/>
    <w:rsid w:val="00D11F95"/>
    <w:rsid w:val="00D128FA"/>
    <w:rsid w:val="00D304D4"/>
    <w:rsid w:val="00D31640"/>
    <w:rsid w:val="00D34A64"/>
    <w:rsid w:val="00D356C3"/>
    <w:rsid w:val="00D3616C"/>
    <w:rsid w:val="00D44585"/>
    <w:rsid w:val="00D45FD7"/>
    <w:rsid w:val="00D47BCC"/>
    <w:rsid w:val="00D52A43"/>
    <w:rsid w:val="00D63416"/>
    <w:rsid w:val="00D71302"/>
    <w:rsid w:val="00D75EA3"/>
    <w:rsid w:val="00D81344"/>
    <w:rsid w:val="00D84512"/>
    <w:rsid w:val="00D95A7D"/>
    <w:rsid w:val="00D95A8F"/>
    <w:rsid w:val="00DA05B0"/>
    <w:rsid w:val="00DA570B"/>
    <w:rsid w:val="00DA6E6A"/>
    <w:rsid w:val="00DB6C6A"/>
    <w:rsid w:val="00DC2685"/>
    <w:rsid w:val="00DC35C0"/>
    <w:rsid w:val="00DD1C9B"/>
    <w:rsid w:val="00DF25FA"/>
    <w:rsid w:val="00E07B7E"/>
    <w:rsid w:val="00E14BFC"/>
    <w:rsid w:val="00E30C23"/>
    <w:rsid w:val="00E40033"/>
    <w:rsid w:val="00E4312F"/>
    <w:rsid w:val="00E52C8E"/>
    <w:rsid w:val="00E65E0C"/>
    <w:rsid w:val="00E704FA"/>
    <w:rsid w:val="00E72329"/>
    <w:rsid w:val="00E725DE"/>
    <w:rsid w:val="00E757BD"/>
    <w:rsid w:val="00E77771"/>
    <w:rsid w:val="00E8143C"/>
    <w:rsid w:val="00E974C9"/>
    <w:rsid w:val="00E97FB0"/>
    <w:rsid w:val="00EA24BD"/>
    <w:rsid w:val="00EA4049"/>
    <w:rsid w:val="00EB4F47"/>
    <w:rsid w:val="00ED1DB7"/>
    <w:rsid w:val="00EE1882"/>
    <w:rsid w:val="00EE1FAC"/>
    <w:rsid w:val="00EF15B2"/>
    <w:rsid w:val="00EF1F50"/>
    <w:rsid w:val="00F01CAB"/>
    <w:rsid w:val="00F0696E"/>
    <w:rsid w:val="00F07FED"/>
    <w:rsid w:val="00F12D16"/>
    <w:rsid w:val="00F133B2"/>
    <w:rsid w:val="00F16033"/>
    <w:rsid w:val="00F162D0"/>
    <w:rsid w:val="00F16CCE"/>
    <w:rsid w:val="00F179E0"/>
    <w:rsid w:val="00F25403"/>
    <w:rsid w:val="00F25498"/>
    <w:rsid w:val="00F26A9E"/>
    <w:rsid w:val="00F30B1C"/>
    <w:rsid w:val="00F30DAA"/>
    <w:rsid w:val="00F354F2"/>
    <w:rsid w:val="00F40610"/>
    <w:rsid w:val="00F43C3D"/>
    <w:rsid w:val="00F463CE"/>
    <w:rsid w:val="00F62F42"/>
    <w:rsid w:val="00F75116"/>
    <w:rsid w:val="00F8053F"/>
    <w:rsid w:val="00F856C6"/>
    <w:rsid w:val="00F866F5"/>
    <w:rsid w:val="00F93290"/>
    <w:rsid w:val="00FA06F0"/>
    <w:rsid w:val="00FA1C9A"/>
    <w:rsid w:val="00FA3686"/>
    <w:rsid w:val="00FA7E2F"/>
    <w:rsid w:val="00FB0271"/>
    <w:rsid w:val="00FB730D"/>
    <w:rsid w:val="00FC072E"/>
    <w:rsid w:val="00FC61ED"/>
    <w:rsid w:val="00FE7A9C"/>
    <w:rsid w:val="01151655"/>
    <w:rsid w:val="01553FED"/>
    <w:rsid w:val="04CD49BB"/>
    <w:rsid w:val="050F589E"/>
    <w:rsid w:val="076B3CC3"/>
    <w:rsid w:val="0B6E37C5"/>
    <w:rsid w:val="11E67ECA"/>
    <w:rsid w:val="1644525D"/>
    <w:rsid w:val="1D2A2DF6"/>
    <w:rsid w:val="1F586DA7"/>
    <w:rsid w:val="1FB6233B"/>
    <w:rsid w:val="26145AD2"/>
    <w:rsid w:val="28FD6AB5"/>
    <w:rsid w:val="2BC143C1"/>
    <w:rsid w:val="2CE95353"/>
    <w:rsid w:val="2FF42C20"/>
    <w:rsid w:val="33E51C8B"/>
    <w:rsid w:val="37691411"/>
    <w:rsid w:val="39886199"/>
    <w:rsid w:val="3F391643"/>
    <w:rsid w:val="42530B91"/>
    <w:rsid w:val="44F374AD"/>
    <w:rsid w:val="45D93288"/>
    <w:rsid w:val="462D0A9C"/>
    <w:rsid w:val="5391711D"/>
    <w:rsid w:val="5F4562FA"/>
    <w:rsid w:val="6B99365C"/>
    <w:rsid w:val="769F10EA"/>
    <w:rsid w:val="7FCC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F065E"/>
  <w15:docId w15:val="{1772FB5E-CA08-446C-BA95-F7139779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Cs w:val="32"/>
      <w:lang w:val="zh-CN" w:bidi="zh-CN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e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xdrichtextbox">
    <w:name w:val="xdrichtextbox"/>
    <w:basedOn w:val="a0"/>
    <w:qFormat/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customStyle="1" w:styleId="CharChar1CharCharCharCharCharChar">
    <w:name w:val="Char Char1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eastAsia="仿宋_GB2312"/>
      <w:kern w:val="2"/>
      <w:sz w:val="32"/>
      <w:szCs w:val="24"/>
    </w:rPr>
  </w:style>
  <w:style w:type="paragraph" w:customStyle="1" w:styleId="Style16">
    <w:name w:val="_Style 16"/>
    <w:basedOn w:val="a"/>
    <w:next w:val="af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tyle17">
    <w:name w:val="_Style 17"/>
    <w:basedOn w:val="a"/>
    <w:next w:val="af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="宋体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13CCA0A-ECBC-42DD-9935-3023B0297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459</Words>
  <Characters>2622</Characters>
  <Application>Microsoft Office Word</Application>
  <DocSecurity>0</DocSecurity>
  <Lines>21</Lines>
  <Paragraphs>6</Paragraphs>
  <ScaleCrop>false</ScaleCrop>
  <Company>微软中国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余程程</dc:creator>
  <cp:lastModifiedBy>wang shengzhong</cp:lastModifiedBy>
  <cp:revision>6</cp:revision>
  <cp:lastPrinted>2021-09-28T00:19:00Z</cp:lastPrinted>
  <dcterms:created xsi:type="dcterms:W3CDTF">2021-09-27T23:09:00Z</dcterms:created>
  <dcterms:modified xsi:type="dcterms:W3CDTF">2021-09-29T00:36:00Z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