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有关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健康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信息真实性</w:t>
      </w:r>
      <w:r>
        <w:rPr>
          <w:rFonts w:ascii="宋体" w:hAnsi="宋体" w:eastAsia="宋体" w:cs="宋体"/>
          <w:b/>
          <w:bCs/>
          <w:sz w:val="48"/>
          <w:szCs w:val="48"/>
        </w:rPr>
        <w:t>承诺书</w:t>
      </w:r>
      <w:r>
        <w:rPr>
          <w:rFonts w:ascii="宋体" w:hAnsi="宋体" w:eastAsia="宋体" w:cs="宋体"/>
          <w:b/>
          <w:bCs/>
          <w:sz w:val="48"/>
          <w:szCs w:val="4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9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，男（女)，身份证号：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。根据国务院《关于印发近期防控新型冠状病毒感染的肺炎工作方案的通知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》(肺炎机制发〔2020〕9号)的有关要求，本人做出承诺如下: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二、本人近期（14天内）未接触过新冠肺炎疑似病例、确诊病例以及已被列为新冠肺炎集中隔离医学观察人员等人员。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近期（</w:t>
      </w:r>
      <w:r>
        <w:rPr>
          <w:rFonts w:hint="eastAsia" w:ascii="仿宋_GB2312" w:hAnsi="仿宋_GB2312" w:eastAsia="仿宋_GB2312" w:cs="仿宋_GB2312"/>
          <w:sz w:val="32"/>
          <w:szCs w:val="32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未接触过国内疫情中、高风险地区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从境外回国等来邕人员。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本人愿为此承诺承担相关法律责任。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承诺人签名: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82D02"/>
    <w:rsid w:val="03D71C4B"/>
    <w:rsid w:val="052B14C8"/>
    <w:rsid w:val="056E361F"/>
    <w:rsid w:val="076268BC"/>
    <w:rsid w:val="22DD4147"/>
    <w:rsid w:val="24182D02"/>
    <w:rsid w:val="32892DDF"/>
    <w:rsid w:val="3BB90678"/>
    <w:rsid w:val="62E845F8"/>
    <w:rsid w:val="6DD4044D"/>
    <w:rsid w:val="6F4964DD"/>
    <w:rsid w:val="76732935"/>
    <w:rsid w:val="7EC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2020-09-03T02:04:00Z</dcterms:created>
  <dc:creator>snowcoco</dc:creator>
  <cp:lastModifiedBy>hqf</cp:lastModifiedBy>
  <dcterms:modified xsi:type="dcterms:W3CDTF">2021-09-22T08:12:58Z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9FCD797C1FE548AC9DD7967EF6AC00CE</vt:lpwstr>
  </property>
</Properties>
</file>