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1E943E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E943E"/>
          <w:spacing w:val="0"/>
          <w:sz w:val="37"/>
          <w:szCs w:val="37"/>
          <w:bdr w:val="none" w:color="auto" w:sz="0" w:space="0"/>
          <w:shd w:val="clear" w:fill="FFFFFF"/>
        </w:rPr>
        <w:t>青秀区民政局外聘人员招聘拟聘用人员公示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1" w:afterAutospacing="0" w:line="351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根据《南宁市青秀区民政局外聘人员招聘简章》要求，经过公开报名、资格审查、笔试面试等程序，拟聘用宁丽雪、杨柳细、蓝思怡为我局行政辅助人员，现予以公示。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1" w:afterAutospacing="0" w:line="35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公示时间：2021年9月15—21日，公示期7天。如对拟聘用人选有异议，请以书面形式向我局反映，并署真实姓名和联系方式，于2021年9月21日前邮寄或直接送达南宁市青秀区悦宾路1号青秀区民政局办公室1320室，逾期不予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1" w:afterAutospacing="0" w:line="35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1" w:afterAutospacing="0" w:line="351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南宁市青秀区民政局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1" w:afterAutospacing="0" w:line="351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2021年9月15日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344C4"/>
    <w:rsid w:val="07B34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2021-09-17T02:35:00Z</dcterms:created>
  <dc:creator>WPS_1609033458</dc:creator>
  <cp:lastModifiedBy>WPS_1609033458</cp:lastModifiedBy>
  <dcterms:modified xsi:type="dcterms:W3CDTF">2021-09-17T02:36:08Z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7E6F7B3957114459A964A701EF556BC5</vt:lpwstr>
  </property>
</Properties>
</file>