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center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636267"/>
          <w:spacing w:val="0"/>
          <w:sz w:val="43"/>
          <w:szCs w:val="43"/>
          <w:bdr w:val="none" w:color="auto" w:sz="0" w:space="0"/>
          <w:shd w:val="clear" w:fill="FFFFFF"/>
        </w:rPr>
        <w:t>报名材料清单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466"/>
        <w:gridCol w:w="786"/>
        <w:gridCol w:w="34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材料名称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份数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报名表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如实填写，贴小二寸近期证件照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身份证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毕业证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学位证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教师资格证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验原件，收复印件；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本人所持专业与报考岗位专业设置要求不一致且在《广西壮族自治区公务员考试专业分类指导目录(2021年版)》中没收录的，必须提供所学专业内容与报考岗位专业内容80%以上相同的书面证明材料。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收原件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委托书、委托人身份证复印件、被委托人身份证原件及复印件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各1</w:t>
            </w:r>
          </w:p>
        </w:tc>
        <w:tc>
          <w:tcPr>
            <w:tcW w:w="3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 w:firstLine="0"/>
              <w:jc w:val="left"/>
              <w:rPr>
                <w:rFonts w:hint="eastAsia" w:asci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  <w:bdr w:val="none" w:color="auto" w:sz="0" w:space="0"/>
              </w:rPr>
              <w:t>委托书收原件，收委托人身份证复印件，验被委托人身份证原件并收复印件。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说明：1.请考生提供以上材料。未列入清单的材料不需要提供。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3" w:lineRule="atLeast"/>
        <w:ind w:left="0" w:right="0" w:firstLine="420"/>
        <w:jc w:val="left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color w:val="636267"/>
          <w:spacing w:val="0"/>
          <w:sz w:val="31"/>
          <w:szCs w:val="31"/>
          <w:bdr w:val="none" w:color="auto" w:sz="0" w:space="0"/>
          <w:shd w:val="clear" w:fill="FFFFFF"/>
        </w:rPr>
        <w:t>     2.请考生将以上材料按顺序排列提供；原件和复印件分别按顺序排列。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F021A"/>
    <w:rsid w:val="4E1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2021-09-11T07:23:00Z</dcterms:created>
  <dc:creator>黄舒曼-广西中公教育</dc:creator>
  <cp:lastModifiedBy>黄舒曼-广西中公教育</cp:lastModifiedBy>
  <dcterms:modified xsi:type="dcterms:W3CDTF">2021-09-11T07:26:53Z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8FAD4460F5D840838D878370D7DBF119</vt:lpwstr>
  </property>
</Properties>
</file>