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600" w:lineRule="atLeast"/>
        <w:ind w:left="0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</w:rPr>
        <w:t>广西民族中等专业学校 广西壮文学校 广西民族高中</w:t>
      </w:r>
    </w:p>
    <w:p>
      <w:pPr>
        <w:pStyle w:val="3"/>
        <w:keepNext w:val="0"/>
        <w:keepLines w:val="0"/>
        <w:widowControl/>
        <w:suppressLineNumbers w:val="0"/>
        <w:spacing w:line="360" w:lineRule="atLeast"/>
        <w:ind w:left="0"/>
        <w:jc w:val="center"/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</w:rPr>
        <w:t>2021年度公开招聘工作人员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拟录用人员名单</w:t>
      </w:r>
      <w:bookmarkEnd w:id="0"/>
    </w:p>
    <w:tbl>
      <w:tblPr>
        <w:tblW w:w="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662"/>
        <w:gridCol w:w="874"/>
        <w:gridCol w:w="425"/>
        <w:gridCol w:w="1449"/>
        <w:gridCol w:w="1736"/>
        <w:gridCol w:w="1336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拟聘岗位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语文教师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周安易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1996年08月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本科、文学学士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汉语言文学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数学教师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黄若梅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1994年10月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本科、理学学士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数学与应用数学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历史教师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覃柳颜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1994年09月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本科、历史学学士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历史学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信息技术教师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李俊军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1991年04月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智能科学与技术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26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美术教师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卢莹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1990年01月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研究生、艺术硕士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美术领域艺术硕士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体育教师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林纯玉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1997年01月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本科、教育学学士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体育教育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尹玥琦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1986年11月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本科、医学学士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麻醉学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480" w:lineRule="atLeast"/>
        <w:ind w:left="0"/>
      </w:pPr>
      <w:r>
        <w:rPr>
          <w:rFonts w:ascii="Arial" w:hAnsi="Arial" w:cs="Arial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480" w:lineRule="atLeast"/>
        <w:ind w:lef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500B6"/>
    <w:rsid w:val="16333B1D"/>
    <w:rsid w:val="2CCB01F0"/>
    <w:rsid w:val="32864595"/>
    <w:rsid w:val="3B3500B6"/>
    <w:rsid w:val="42A21962"/>
    <w:rsid w:val="477C54D3"/>
    <w:rsid w:val="5846164E"/>
    <w:rsid w:val="7041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2021-08-13T02:04:00Z</dcterms:created>
  <dc:creator>猪笨笨@</dc:creator>
  <cp:lastModifiedBy>猪笨笨@</cp:lastModifiedBy>
  <dcterms:modified xsi:type="dcterms:W3CDTF">2021-08-13T05:16:47Z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8AD2789C0ADB433A85C69542E53D62EC</vt:lpwstr>
  </property>
</Properties>
</file>