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63" w:rsidRDefault="00216FE4">
      <w:pPr>
        <w:pStyle w:val="a3"/>
        <w:widowControl/>
        <w:wordWrap w:val="0"/>
        <w:spacing w:beforeAutospacing="0" w:afterAutospacing="0" w:line="560" w:lineRule="exact"/>
        <w:jc w:val="both"/>
        <w:rPr>
          <w:rFonts w:ascii="黑体" w:eastAsia="黑体" w:hAnsi="黑体" w:cs="黑体"/>
          <w:color w:val="31313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313131"/>
          <w:sz w:val="32"/>
          <w:szCs w:val="32"/>
          <w:shd w:val="clear" w:color="auto" w:fill="FFFFFF"/>
        </w:rPr>
        <w:t>附件</w:t>
      </w:r>
    </w:p>
    <w:p w:rsidR="00324063" w:rsidRDefault="00216FE4">
      <w:pPr>
        <w:pStyle w:val="a3"/>
        <w:widowControl/>
        <w:wordWrap w:val="0"/>
        <w:spacing w:beforeAutospacing="0" w:afterAutospacing="0" w:line="50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sz w:val="36"/>
          <w:szCs w:val="36"/>
        </w:rPr>
        <w:t>广西壮族自治区</w:t>
      </w:r>
      <w:r>
        <w:rPr>
          <w:rFonts w:ascii="方正小标宋简体" w:eastAsia="方正小标宋简体" w:hAnsi="宋体" w:cs="宋体" w:hint="eastAsia"/>
          <w:sz w:val="36"/>
          <w:szCs w:val="36"/>
        </w:rPr>
        <w:t>卫生健康委员会</w:t>
      </w:r>
      <w:r>
        <w:rPr>
          <w:rFonts w:ascii="方正小标宋简体" w:eastAsia="方正小标宋简体" w:hAnsi="宋体" w:cs="宋体" w:hint="eastAsia"/>
          <w:sz w:val="36"/>
          <w:szCs w:val="36"/>
        </w:rPr>
        <w:t>20</w:t>
      </w:r>
      <w:r>
        <w:rPr>
          <w:rFonts w:ascii="方正小标宋简体" w:eastAsia="方正小标宋简体" w:hAnsi="宋体" w:cs="宋体" w:hint="eastAsia"/>
          <w:sz w:val="36"/>
          <w:szCs w:val="36"/>
        </w:rPr>
        <w:t>21</w:t>
      </w:r>
      <w:r>
        <w:rPr>
          <w:rFonts w:ascii="方正小标宋简体" w:eastAsia="方正小标宋简体" w:hAnsi="宋体" w:cs="宋体" w:hint="eastAsia"/>
          <w:sz w:val="36"/>
          <w:szCs w:val="36"/>
        </w:rPr>
        <w:t>年度考试录用公务员</w:t>
      </w:r>
    </w:p>
    <w:p w:rsidR="00324063" w:rsidRDefault="00216FE4">
      <w:pPr>
        <w:pStyle w:val="a3"/>
        <w:widowControl/>
        <w:wordWrap w:val="0"/>
        <w:spacing w:beforeAutospacing="0" w:afterAutospacing="0" w:line="50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（参照公务员法管理单位工作人员）拟录用人员名单</w:t>
      </w:r>
    </w:p>
    <w:bookmarkEnd w:id="0"/>
    <w:p w:rsidR="00324063" w:rsidRDefault="00324063">
      <w:pPr>
        <w:pStyle w:val="a3"/>
        <w:widowControl/>
        <w:wordWrap w:val="0"/>
        <w:spacing w:beforeAutospacing="0" w:afterAutospacing="0" w:line="56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</w:p>
    <w:tbl>
      <w:tblPr>
        <w:tblW w:w="14520" w:type="dxa"/>
        <w:tblInd w:w="-300" w:type="dxa"/>
        <w:tblLayout w:type="fixed"/>
        <w:tblLook w:val="04A0" w:firstRow="1" w:lastRow="0" w:firstColumn="1" w:lastColumn="0" w:noHBand="0" w:noVBand="1"/>
      </w:tblPr>
      <w:tblGrid>
        <w:gridCol w:w="510"/>
        <w:gridCol w:w="1080"/>
        <w:gridCol w:w="1095"/>
        <w:gridCol w:w="1695"/>
        <w:gridCol w:w="915"/>
        <w:gridCol w:w="495"/>
        <w:gridCol w:w="465"/>
        <w:gridCol w:w="1455"/>
        <w:gridCol w:w="2025"/>
        <w:gridCol w:w="1290"/>
        <w:gridCol w:w="885"/>
        <w:gridCol w:w="975"/>
        <w:gridCol w:w="765"/>
        <w:gridCol w:w="870"/>
      </w:tblGrid>
      <w:tr w:rsidR="00324063">
        <w:trPr>
          <w:trHeight w:val="9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招录机关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用人单位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招考职位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姓名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性别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民族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准考证号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所在单位或</w:t>
            </w:r>
          </w:p>
          <w:p w:rsidR="00324063" w:rsidRDefault="00216FE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毕业院校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行测职业</w:t>
            </w:r>
            <w:proofErr w:type="gramEnd"/>
            <w:r>
              <w:rPr>
                <w:rFonts w:ascii="黑体" w:eastAsia="黑体" w:hAnsi="黑体" w:cs="黑体" w:hint="eastAsia"/>
                <w:kern w:val="0"/>
                <w:szCs w:val="21"/>
              </w:rPr>
              <w:t>能力测验成绩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proofErr w:type="gramStart"/>
            <w:r>
              <w:rPr>
                <w:rFonts w:ascii="黑体" w:eastAsia="黑体" w:hAnsi="黑体" w:cs="黑体" w:hint="eastAsia"/>
                <w:kern w:val="0"/>
                <w:szCs w:val="21"/>
              </w:rPr>
              <w:t>申论成绩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少数民族照顾加分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面试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br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成绩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综合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br/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成绩</w:t>
            </w:r>
          </w:p>
        </w:tc>
      </w:tr>
      <w:tr w:rsidR="00324063">
        <w:trPr>
          <w:trHeight w:hRule="exact" w:val="90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自治区卫生健康委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自治区卫生健康委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对外交流合作管理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龚柱华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11150400705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洋浦国际投资咨询有限公司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63.13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68.5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81.2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212.83</w:t>
            </w:r>
          </w:p>
        </w:tc>
      </w:tr>
      <w:tr w:rsidR="00324063">
        <w:trPr>
          <w:trHeight w:hRule="exact" w:val="90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063" w:rsidRDefault="0032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自治区卫生监督所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医疗机构、采供血机构卫生监督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商嘉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11150400806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广西壮族自治区民族医院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61.25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207.25</w:t>
            </w:r>
          </w:p>
        </w:tc>
      </w:tr>
      <w:tr w:rsidR="00324063">
        <w:trPr>
          <w:trHeight w:hRule="exact" w:val="90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063" w:rsidRDefault="0032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063" w:rsidRDefault="0032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公共卫生监督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王倩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11150400716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广西医科大学玉林校区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65.5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86.9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216.4</w:t>
            </w:r>
          </w:p>
        </w:tc>
      </w:tr>
      <w:tr w:rsidR="00324063">
        <w:trPr>
          <w:trHeight w:hRule="exact" w:val="90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063" w:rsidRDefault="0032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063" w:rsidRDefault="0032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32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谢泽军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汉族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11150401025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广西梧州市疾病预防控制中心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57.75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81.2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211.95</w:t>
            </w:r>
          </w:p>
        </w:tc>
      </w:tr>
      <w:tr w:rsidR="00324063">
        <w:trPr>
          <w:trHeight w:hRule="exact" w:val="90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32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3240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中医医疗卫生机构卫生监督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覃婧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壮族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11150401429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南宁市中小学卫生保健中心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61.88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60.5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82.8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63" w:rsidRDefault="00216F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208.18</w:t>
            </w:r>
          </w:p>
        </w:tc>
      </w:tr>
    </w:tbl>
    <w:p w:rsidR="00324063" w:rsidRDefault="00324063">
      <w:pPr>
        <w:pStyle w:val="a3"/>
        <w:widowControl/>
        <w:wordWrap w:val="0"/>
        <w:spacing w:beforeAutospacing="0" w:afterAutospacing="0" w:line="560" w:lineRule="exact"/>
        <w:jc w:val="both"/>
      </w:pPr>
    </w:p>
    <w:sectPr w:rsidR="00324063">
      <w:pgSz w:w="16838" w:h="11906" w:orient="landscape"/>
      <w:pgMar w:top="1746" w:right="2120" w:bottom="174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8A19C68-215A-45EA-89F6-7C4C09FAF98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0EE9DB9-E4C4-4935-BA1D-AAC2D73BD06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916B5"/>
    <w:rsid w:val="00216FE4"/>
    <w:rsid w:val="00324063"/>
    <w:rsid w:val="08C16E4A"/>
    <w:rsid w:val="08EF5BD9"/>
    <w:rsid w:val="19830961"/>
    <w:rsid w:val="1BAD3727"/>
    <w:rsid w:val="1D5E6CF8"/>
    <w:rsid w:val="23D9616F"/>
    <w:rsid w:val="32F42BAD"/>
    <w:rsid w:val="40805921"/>
    <w:rsid w:val="44883DC9"/>
    <w:rsid w:val="4F216B1F"/>
    <w:rsid w:val="4F64524B"/>
    <w:rsid w:val="5576068A"/>
    <w:rsid w:val="573B3FC0"/>
    <w:rsid w:val="6FE00617"/>
    <w:rsid w:val="78ED5480"/>
    <w:rsid w:val="79B916B5"/>
    <w:rsid w:val="7A3141FE"/>
    <w:rsid w:val="7A697FD5"/>
    <w:rsid w:val="7D79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347E53-8FB1-4CF1-9673-4145DFAD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800080"/>
      <w:u w:val="none"/>
    </w:rPr>
  </w:style>
  <w:style w:type="character" w:styleId="a5">
    <w:name w:val="Hyperlink"/>
    <w:basedOn w:val="a0"/>
    <w:qFormat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kuke168</dc:creator>
  <cp:lastModifiedBy>微软用户</cp:lastModifiedBy>
  <cp:revision>3</cp:revision>
  <cp:lastPrinted>2021-07-18T05:01:00Z</cp:lastPrinted>
  <dcterms:created xsi:type="dcterms:W3CDTF">2019-08-26T07:58:00Z</dcterms:created>
  <dcterms:modified xsi:type="dcterms:W3CDTF">2021-07-23T09:32:00Z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8341061CDF834DA8BAE14482922F0157</vt:lpwstr>
  </property>
</Properties>
</file>