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5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4"/>
          <w:szCs w:val="24"/>
          <w:shd w:val="clear" w:fill="FFFFFF"/>
        </w:rPr>
        <w:t>江南区公益性岗位拟聘用人员名单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43434"/>
          <w:spacing w:val="0"/>
          <w:sz w:val="24"/>
          <w:szCs w:val="24"/>
          <w:shd w:val="clear" w:fill="FFFFFF"/>
        </w:rPr>
        <w:t> </w:t>
      </w:r>
    </w:p>
    <w:tbl>
      <w:tblPr>
        <w:tblW w:w="9795" w:type="dxa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1200"/>
        <w:gridCol w:w="900"/>
        <w:gridCol w:w="1440"/>
        <w:gridCol w:w="1515"/>
        <w:gridCol w:w="1980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color w:val="000000"/>
              </w:rPr>
              <w:t>序号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color w:val="000000"/>
              </w:rPr>
              <w:t>姓名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color w:val="000000"/>
              </w:rPr>
              <w:t>性别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color w:val="000000"/>
              </w:rPr>
              <w:t>出生年月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color w:val="000000"/>
              </w:rPr>
              <w:t>人员类型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color w:val="000000"/>
              </w:rPr>
              <w:t>拟用人单位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color w:val="000000"/>
              </w:rPr>
              <w:t>享受公益性补贴和社会保险补贴年限（月）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96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杨春天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男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1962.06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就业困难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人员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福建园党群服务中心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96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梁润明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男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1968.09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就业困难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人员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福建园党群服务中心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96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韦景南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男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1968.11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就业困难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人员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福建园党群服务中心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96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李德宁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男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1967.04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就业困难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人员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福建园党群服务中心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6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黄日科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男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1966.09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就业困难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人员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福建园党群服务中心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96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苏嘉妮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女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1977.06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就业困难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人员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江南街道党群服务中心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96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梁燕红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女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1980.12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就业困难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沙井街道党群服务中心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96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谢静雯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女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1977.02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人员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沙井街道党群服务中心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96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刘日奎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女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1980.02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就业困难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沙井街道党群服务中心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36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6565E"/>
    <w:rsid w:val="19E92B77"/>
    <w:rsid w:val="1C211E25"/>
    <w:rsid w:val="36DD31E6"/>
    <w:rsid w:val="38E6565E"/>
    <w:rsid w:val="5EBA4915"/>
    <w:rsid w:val="63DB3469"/>
    <w:rsid w:val="7F22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2021-05-20T01:16:00Z</dcterms:created>
  <dc:creator>Yan</dc:creator>
  <cp:lastModifiedBy>Yan</cp:lastModifiedBy>
  <dcterms:modified xsi:type="dcterms:W3CDTF">2021-05-20T02:09:45Z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CC9C7B62DC2744EDA3F9E06433CE2963</vt:lpwstr>
  </property>
</Properties>
</file>